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1C046E" w:rsidRDefault="001C046E"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46"/>
          <w:szCs w:val="46"/>
          <w:rtl/>
          <w:lang w:bidi="ar-EG"/>
        </w:rPr>
      </w:pPr>
    </w:p>
    <w:p w:rsidR="005235FA" w:rsidRPr="001C046E" w:rsidRDefault="005235FA" w:rsidP="00E25EF6">
      <w:pPr>
        <w:pStyle w:val="NoSpacing"/>
        <w:jc w:val="center"/>
        <w:rPr>
          <w:rFonts w:ascii="Arabic Typesetting" w:hAnsi="Arabic Typesetting" w:cs="Arabic Typesetting"/>
          <w:b/>
          <w:bCs/>
          <w:i/>
          <w:iCs/>
          <w:sz w:val="82"/>
          <w:szCs w:val="82"/>
          <w:rtl/>
          <w:lang w:bidi="ar-EG"/>
        </w:rPr>
      </w:pPr>
      <w:r w:rsidRPr="001C046E">
        <w:rPr>
          <w:rFonts w:ascii="Arabic Typesetting" w:hAnsi="Arabic Typesetting" w:cs="Arabic Typesetting" w:hint="cs"/>
          <w:b/>
          <w:bCs/>
          <w:i/>
          <w:iCs/>
          <w:sz w:val="82"/>
          <w:szCs w:val="82"/>
          <w:rtl/>
          <w:lang w:bidi="ar-EG"/>
        </w:rPr>
        <w:t>نحو مؤسسة تحفيظ نموذجية</w:t>
      </w:r>
    </w:p>
    <w:p w:rsidR="005235FA" w:rsidRPr="003F107B" w:rsidRDefault="005235FA" w:rsidP="005235FA">
      <w:pPr>
        <w:pStyle w:val="NoSpacing"/>
        <w:jc w:val="center"/>
        <w:rPr>
          <w:rFonts w:ascii="Traditional Arabic" w:hAnsi="Traditional Arabic" w:cs="Traditional Arabic"/>
          <w:sz w:val="56"/>
          <w:szCs w:val="56"/>
          <w:rtl/>
          <w:lang w:bidi="ar-EG"/>
        </w:rPr>
      </w:pPr>
      <w:r w:rsidRPr="003F107B">
        <w:rPr>
          <w:rFonts w:ascii="Traditional Arabic" w:hAnsi="Traditional Arabic" w:cs="Traditional Arabic" w:hint="cs"/>
          <w:sz w:val="56"/>
          <w:szCs w:val="56"/>
          <w:rtl/>
          <w:lang w:bidi="ar-EG"/>
        </w:rPr>
        <w:t xml:space="preserve">رؤية علمية </w:t>
      </w:r>
      <w:r w:rsidR="000E06F0">
        <w:rPr>
          <w:rFonts w:ascii="Traditional Arabic" w:hAnsi="Traditional Arabic" w:cs="Traditional Arabic" w:hint="cs"/>
          <w:sz w:val="56"/>
          <w:szCs w:val="56"/>
          <w:rtl/>
          <w:lang w:bidi="ar-EG"/>
        </w:rPr>
        <w:t xml:space="preserve">عملية </w:t>
      </w:r>
      <w:r w:rsidRPr="003F107B">
        <w:rPr>
          <w:rFonts w:ascii="Traditional Arabic" w:hAnsi="Traditional Arabic" w:cs="Traditional Arabic" w:hint="cs"/>
          <w:sz w:val="56"/>
          <w:szCs w:val="56"/>
          <w:rtl/>
          <w:lang w:bidi="ar-EG"/>
        </w:rPr>
        <w:t>لمنهجٍ نموذجيٍّ لخدمة القرآن الكريم وعلومه</w:t>
      </w: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0A277F" w:rsidP="000A277F">
      <w:pPr>
        <w:pStyle w:val="NoSpacing"/>
        <w:tabs>
          <w:tab w:val="left" w:pos="2816"/>
        </w:tabs>
        <w:rPr>
          <w:rFonts w:ascii="Traditional Arabic" w:hAnsi="Traditional Arabic" w:cs="Traditional Arabic"/>
          <w:b/>
          <w:bCs/>
          <w:sz w:val="36"/>
          <w:szCs w:val="36"/>
          <w:rtl/>
          <w:lang w:bidi="ar-EG"/>
        </w:rPr>
      </w:pPr>
      <w:r>
        <w:rPr>
          <w:rFonts w:ascii="Traditional Arabic" w:hAnsi="Traditional Arabic" w:cs="Traditional Arabic"/>
          <w:b/>
          <w:bCs/>
          <w:sz w:val="36"/>
          <w:szCs w:val="36"/>
          <w:rtl/>
          <w:lang w:bidi="ar-EG"/>
        </w:rPr>
        <w:tab/>
      </w:r>
    </w:p>
    <w:p w:rsidR="005235FA" w:rsidRDefault="005235FA" w:rsidP="00E25EF6">
      <w:pPr>
        <w:pStyle w:val="NoSpacing"/>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ورقة عمل مقدمة من:</w:t>
      </w:r>
    </w:p>
    <w:p w:rsidR="005235FA" w:rsidRDefault="005235FA" w:rsidP="00E25EF6">
      <w:pPr>
        <w:pStyle w:val="NoSpacing"/>
        <w:jc w:val="center"/>
        <w:rPr>
          <w:rFonts w:ascii="Traditional Arabic" w:hAnsi="Traditional Arabic" w:cs="Traditional Arabic"/>
          <w:b/>
          <w:bCs/>
          <w:sz w:val="50"/>
          <w:szCs w:val="50"/>
          <w:rtl/>
          <w:lang w:bidi="ar-EG"/>
        </w:rPr>
      </w:pPr>
      <w:r w:rsidRPr="003F107B">
        <w:rPr>
          <w:rFonts w:ascii="Traditional Arabic" w:hAnsi="Traditional Arabic" w:cs="Traditional Arabic" w:hint="cs"/>
          <w:b/>
          <w:bCs/>
          <w:sz w:val="50"/>
          <w:szCs w:val="50"/>
          <w:rtl/>
          <w:lang w:bidi="ar-EG"/>
        </w:rPr>
        <w:t xml:space="preserve"> </w:t>
      </w:r>
      <w:r w:rsidR="000E06F0">
        <w:rPr>
          <w:rFonts w:ascii="Traditional Arabic" w:hAnsi="Traditional Arabic" w:cs="Traditional Arabic" w:hint="cs"/>
          <w:b/>
          <w:bCs/>
          <w:sz w:val="50"/>
          <w:szCs w:val="50"/>
          <w:rtl/>
          <w:lang w:bidi="ar-EG"/>
        </w:rPr>
        <w:t>د.</w:t>
      </w:r>
      <w:r w:rsidRPr="003F107B">
        <w:rPr>
          <w:rFonts w:ascii="Traditional Arabic" w:hAnsi="Traditional Arabic" w:cs="Traditional Arabic" w:hint="cs"/>
          <w:b/>
          <w:bCs/>
          <w:sz w:val="50"/>
          <w:szCs w:val="50"/>
          <w:rtl/>
          <w:lang w:bidi="ar-EG"/>
        </w:rPr>
        <w:t>محمود بن عبد الجليل روزن</w:t>
      </w:r>
    </w:p>
    <w:p w:rsidR="000E06F0" w:rsidRPr="003F107B" w:rsidRDefault="000E06F0" w:rsidP="00E25EF6">
      <w:pPr>
        <w:pStyle w:val="NoSpacing"/>
        <w:jc w:val="center"/>
        <w:rPr>
          <w:rFonts w:ascii="Traditional Arabic" w:hAnsi="Traditional Arabic" w:cs="Traditional Arabic"/>
          <w:b/>
          <w:bCs/>
          <w:sz w:val="50"/>
          <w:szCs w:val="50"/>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5235FA" w:rsidRDefault="005235FA" w:rsidP="00E25EF6">
      <w:pPr>
        <w:pStyle w:val="NoSpacing"/>
        <w:jc w:val="center"/>
        <w:rPr>
          <w:rFonts w:ascii="Traditional Arabic" w:hAnsi="Traditional Arabic" w:cs="Traditional Arabic"/>
          <w:b/>
          <w:bCs/>
          <w:sz w:val="36"/>
          <w:szCs w:val="36"/>
          <w:rtl/>
          <w:lang w:bidi="ar-EG"/>
        </w:rPr>
      </w:pPr>
    </w:p>
    <w:p w:rsidR="0075241E" w:rsidRDefault="00FF450C" w:rsidP="00E25EF6">
      <w:pPr>
        <w:pStyle w:val="NoSpacing"/>
        <w:jc w:val="center"/>
        <w:rPr>
          <w:rFonts w:ascii="Traditional Arabic" w:hAnsi="Traditional Arabic" w:cs="Traditional Arabic"/>
          <w:b/>
          <w:bCs/>
          <w:sz w:val="36"/>
          <w:szCs w:val="36"/>
          <w:rtl/>
          <w:lang w:bidi="ar-EG"/>
        </w:rPr>
      </w:pPr>
      <w:r w:rsidRPr="00FF450C">
        <w:rPr>
          <w:rFonts w:ascii="Traditional Arabic" w:hAnsi="Traditional Arabic" w:cs="Traditional Arabic" w:hint="cs"/>
          <w:b/>
          <w:bCs/>
          <w:sz w:val="36"/>
          <w:szCs w:val="36"/>
          <w:rtl/>
          <w:lang w:bidi="ar-EG"/>
        </w:rPr>
        <w:t>نحو مؤسسة تحفيظ نموذجية</w:t>
      </w:r>
    </w:p>
    <w:p w:rsidR="008D38C4" w:rsidRDefault="00FF450C" w:rsidP="008D38C4">
      <w:pPr>
        <w:pStyle w:val="NoSpacing"/>
        <w:ind w:firstLine="226"/>
        <w:jc w:val="both"/>
        <w:rPr>
          <w:rFonts w:ascii="Traditional Arabic" w:hAnsi="Traditional Arabic" w:cs="Traditional Arabic"/>
          <w:sz w:val="36"/>
          <w:szCs w:val="36"/>
          <w:rtl/>
          <w:lang w:bidi="ar-EG"/>
        </w:rPr>
      </w:pPr>
      <w:r w:rsidRPr="00FF450C">
        <w:rPr>
          <w:rFonts w:ascii="Traditional Arabic" w:hAnsi="Traditional Arabic" w:cs="Traditional Arabic" w:hint="cs"/>
          <w:sz w:val="36"/>
          <w:szCs w:val="36"/>
          <w:rtl/>
          <w:lang w:bidi="ar-EG"/>
        </w:rPr>
        <w:t>الحمد</w:t>
      </w:r>
      <w:r>
        <w:rPr>
          <w:rFonts w:ascii="Traditional Arabic" w:hAnsi="Traditional Arabic" w:cs="Traditional Arabic" w:hint="cs"/>
          <w:sz w:val="36"/>
          <w:szCs w:val="36"/>
          <w:rtl/>
          <w:lang w:bidi="ar-EG"/>
        </w:rPr>
        <w:t xml:space="preserve"> لله والصلاة والسلام على رسول الله وبعد،</w:t>
      </w:r>
    </w:p>
    <w:p w:rsidR="000E06F0" w:rsidRDefault="000E06F0" w:rsidP="000E06F0">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يأتي هذا الطرح استكمالًا لما سبق اقتراحه في مقال: </w:t>
      </w:r>
      <w:r w:rsidRPr="000E06F0">
        <w:rPr>
          <w:rFonts w:ascii="Traditional Arabic" w:hAnsi="Traditional Arabic" w:cs="Traditional Arabic"/>
          <w:sz w:val="36"/>
          <w:szCs w:val="36"/>
          <w:rtl/>
          <w:lang w:bidi="ar-EG"/>
        </w:rPr>
        <w:t>نحو مؤسسة قرءانية مركزية لضبط مسائل</w:t>
      </w:r>
      <w:r>
        <w:rPr>
          <w:rFonts w:ascii="Traditional Arabic" w:hAnsi="Traditional Arabic" w:cs="Traditional Arabic" w:hint="cs"/>
          <w:sz w:val="36"/>
          <w:szCs w:val="36"/>
          <w:rtl/>
          <w:lang w:bidi="ar-EG"/>
        </w:rPr>
        <w:t xml:space="preserve"> </w:t>
      </w:r>
      <w:r w:rsidRPr="000E06F0">
        <w:rPr>
          <w:rFonts w:ascii="Traditional Arabic" w:hAnsi="Traditional Arabic" w:cs="Traditional Arabic"/>
          <w:sz w:val="36"/>
          <w:szCs w:val="36"/>
          <w:rtl/>
          <w:lang w:bidi="ar-EG"/>
        </w:rPr>
        <w:t>علوم القرءان وتجديدها</w:t>
      </w:r>
      <w:r w:rsidRPr="0027696A">
        <w:rPr>
          <w:rFonts w:ascii="Traditional Arabic" w:hAnsi="Traditional Arabic" w:cs="Traditional Arabic" w:hint="cs"/>
          <w:b/>
          <w:bCs/>
          <w:sz w:val="36"/>
          <w:szCs w:val="36"/>
          <w:vertAlign w:val="superscript"/>
          <w:rtl/>
          <w:lang w:bidi="ar-EG"/>
        </w:rPr>
        <w:t>(</w:t>
      </w:r>
      <w:r w:rsidRPr="0027696A">
        <w:rPr>
          <w:rFonts w:ascii="Traditional Arabic" w:hAnsi="Traditional Arabic" w:cs="Traditional Arabic"/>
          <w:b/>
          <w:bCs/>
          <w:sz w:val="36"/>
          <w:szCs w:val="36"/>
          <w:vertAlign w:val="superscript"/>
          <w:rtl/>
          <w:lang w:bidi="ar-EG"/>
        </w:rPr>
        <w:footnoteReference w:id="1"/>
      </w:r>
      <w:r w:rsidRPr="0027696A">
        <w:rPr>
          <w:rFonts w:ascii="Traditional Arabic" w:hAnsi="Traditional Arabic" w:cs="Traditional Arabic" w:hint="cs"/>
          <w:b/>
          <w:bCs/>
          <w:sz w:val="36"/>
          <w:szCs w:val="36"/>
          <w:vertAlign w:val="superscript"/>
          <w:rtl/>
          <w:lang w:bidi="ar-EG"/>
        </w:rPr>
        <w:t>)</w:t>
      </w:r>
      <w:r w:rsidR="0027696A">
        <w:rPr>
          <w:rFonts w:ascii="Traditional Arabic" w:hAnsi="Traditional Arabic" w:cs="Traditional Arabic" w:hint="cs"/>
          <w:sz w:val="36"/>
          <w:szCs w:val="36"/>
          <w:rtl/>
          <w:lang w:bidi="ar-EG"/>
        </w:rPr>
        <w:t xml:space="preserve">. </w:t>
      </w:r>
    </w:p>
    <w:p w:rsidR="008D38C4" w:rsidRDefault="0027696A" w:rsidP="001A32CF">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ولأنَّ تحفيظ القرآن أحد أهمِّ الحقول المتعلِّقة بالعمل القرآنيّ خاصَّةً والإسلاميِّ عامَّة، ولأنه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في الوقت نفسه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يعاني من غياب الرؤية المؤسسية </w:t>
      </w:r>
      <w:r w:rsidR="001A32CF">
        <w:rPr>
          <w:rFonts w:ascii="Traditional Arabic" w:hAnsi="Traditional Arabic" w:cs="Traditional Arabic" w:hint="cs"/>
          <w:sz w:val="36"/>
          <w:szCs w:val="36"/>
          <w:rtl/>
          <w:lang w:bidi="ar-EG"/>
        </w:rPr>
        <w:t xml:space="preserve">المنضبطة علميًّا وعمليًّا؛ فقد حاولتُ إفرادَ تلك المسألة بمزيدٍ من البسطِ، </w:t>
      </w:r>
      <w:r w:rsidR="00FF450C">
        <w:rPr>
          <w:rFonts w:ascii="Traditional Arabic" w:hAnsi="Traditional Arabic" w:cs="Traditional Arabic" w:hint="cs"/>
          <w:sz w:val="36"/>
          <w:szCs w:val="36"/>
          <w:rtl/>
          <w:lang w:bidi="ar-EG"/>
        </w:rPr>
        <w:t>فهذه رؤيتي لمؤسسة تحفيظي</w:t>
      </w:r>
      <w:r w:rsidR="0085262B">
        <w:rPr>
          <w:rFonts w:ascii="Traditional Arabic" w:hAnsi="Traditional Arabic" w:cs="Traditional Arabic" w:hint="cs"/>
          <w:sz w:val="36"/>
          <w:szCs w:val="36"/>
          <w:rtl/>
          <w:lang w:bidi="ar-EG"/>
        </w:rPr>
        <w:t>ّ</w:t>
      </w:r>
      <w:r w:rsidR="00FF450C">
        <w:rPr>
          <w:rFonts w:ascii="Traditional Arabic" w:hAnsi="Traditional Arabic" w:cs="Traditional Arabic" w:hint="cs"/>
          <w:sz w:val="36"/>
          <w:szCs w:val="36"/>
          <w:rtl/>
          <w:lang w:bidi="ar-EG"/>
        </w:rPr>
        <w:t>ة</w:t>
      </w:r>
      <w:r w:rsidR="0085262B">
        <w:rPr>
          <w:rFonts w:ascii="Traditional Arabic" w:hAnsi="Traditional Arabic" w:cs="Traditional Arabic" w:hint="cs"/>
          <w:sz w:val="36"/>
          <w:szCs w:val="36"/>
          <w:rtl/>
          <w:lang w:bidi="ar-EG"/>
        </w:rPr>
        <w:t>ٍ</w:t>
      </w:r>
      <w:r w:rsidR="00FF450C">
        <w:rPr>
          <w:rFonts w:ascii="Traditional Arabic" w:hAnsi="Traditional Arabic" w:cs="Traditional Arabic" w:hint="cs"/>
          <w:sz w:val="36"/>
          <w:szCs w:val="36"/>
          <w:rtl/>
          <w:lang w:bidi="ar-EG"/>
        </w:rPr>
        <w:t xml:space="preserve"> نموذجي</w:t>
      </w:r>
      <w:r w:rsidR="0085262B">
        <w:rPr>
          <w:rFonts w:ascii="Traditional Arabic" w:hAnsi="Traditional Arabic" w:cs="Traditional Arabic" w:hint="cs"/>
          <w:sz w:val="36"/>
          <w:szCs w:val="36"/>
          <w:rtl/>
          <w:lang w:bidi="ar-EG"/>
        </w:rPr>
        <w:t>َّ</w:t>
      </w:r>
      <w:r w:rsidR="00FF450C">
        <w:rPr>
          <w:rFonts w:ascii="Traditional Arabic" w:hAnsi="Traditional Arabic" w:cs="Traditional Arabic" w:hint="cs"/>
          <w:sz w:val="36"/>
          <w:szCs w:val="36"/>
          <w:rtl/>
          <w:lang w:bidi="ar-EG"/>
        </w:rPr>
        <w:t>ة</w:t>
      </w:r>
      <w:r w:rsidR="00836016">
        <w:rPr>
          <w:rFonts w:ascii="Traditional Arabic" w:hAnsi="Traditional Arabic" w:cs="Traditional Arabic" w:hint="cs"/>
          <w:sz w:val="36"/>
          <w:szCs w:val="36"/>
          <w:rtl/>
          <w:lang w:bidi="ar-EG"/>
        </w:rPr>
        <w:t>،</w:t>
      </w:r>
      <w:r w:rsidR="0085262B">
        <w:rPr>
          <w:rFonts w:ascii="Traditional Arabic" w:hAnsi="Traditional Arabic" w:cs="Traditional Arabic" w:hint="cs"/>
          <w:sz w:val="36"/>
          <w:szCs w:val="36"/>
          <w:rtl/>
          <w:lang w:bidi="ar-EG"/>
        </w:rPr>
        <w:t xml:space="preserve"> تكون بمثابة نواةٍ لخدمةِ القرآن الكريم وعلومه،</w:t>
      </w:r>
      <w:r w:rsidR="00836016">
        <w:rPr>
          <w:rFonts w:ascii="Traditional Arabic" w:hAnsi="Traditional Arabic" w:cs="Traditional Arabic" w:hint="cs"/>
          <w:sz w:val="36"/>
          <w:szCs w:val="36"/>
          <w:rtl/>
          <w:lang w:bidi="ar-EG"/>
        </w:rPr>
        <w:t xml:space="preserve"> أ</w:t>
      </w:r>
      <w:r w:rsidR="00790E12">
        <w:rPr>
          <w:rFonts w:ascii="Traditional Arabic" w:hAnsi="Traditional Arabic" w:cs="Traditional Arabic" w:hint="cs"/>
          <w:sz w:val="36"/>
          <w:szCs w:val="36"/>
          <w:rtl/>
          <w:lang w:bidi="ar-EG"/>
        </w:rPr>
        <w:t>ُ</w:t>
      </w:r>
      <w:r w:rsidR="00836016">
        <w:rPr>
          <w:rFonts w:ascii="Traditional Arabic" w:hAnsi="Traditional Arabic" w:cs="Traditional Arabic" w:hint="cs"/>
          <w:sz w:val="36"/>
          <w:szCs w:val="36"/>
          <w:rtl/>
          <w:lang w:bidi="ar-EG"/>
        </w:rPr>
        <w:t>ج</w:t>
      </w:r>
      <w:r w:rsidR="00790E12">
        <w:rPr>
          <w:rFonts w:ascii="Traditional Arabic" w:hAnsi="Traditional Arabic" w:cs="Traditional Arabic" w:hint="cs"/>
          <w:sz w:val="36"/>
          <w:szCs w:val="36"/>
          <w:rtl/>
          <w:lang w:bidi="ar-EG"/>
        </w:rPr>
        <w:t>ْ</w:t>
      </w:r>
      <w:r w:rsidR="00836016">
        <w:rPr>
          <w:rFonts w:ascii="Traditional Arabic" w:hAnsi="Traditional Arabic" w:cs="Traditional Arabic" w:hint="cs"/>
          <w:sz w:val="36"/>
          <w:szCs w:val="36"/>
          <w:rtl/>
          <w:lang w:bidi="ar-EG"/>
        </w:rPr>
        <w:t>م</w:t>
      </w:r>
      <w:r w:rsidR="00790E12">
        <w:rPr>
          <w:rFonts w:ascii="Traditional Arabic" w:hAnsi="Traditional Arabic" w:cs="Traditional Arabic" w:hint="cs"/>
          <w:sz w:val="36"/>
          <w:szCs w:val="36"/>
          <w:rtl/>
          <w:lang w:bidi="ar-EG"/>
        </w:rPr>
        <w:t>ِ</w:t>
      </w:r>
      <w:r w:rsidR="00836016">
        <w:rPr>
          <w:rFonts w:ascii="Traditional Arabic" w:hAnsi="Traditional Arabic" w:cs="Traditional Arabic" w:hint="cs"/>
          <w:sz w:val="36"/>
          <w:szCs w:val="36"/>
          <w:rtl/>
          <w:lang w:bidi="ar-EG"/>
        </w:rPr>
        <w:t>ل</w:t>
      </w:r>
      <w:r w:rsidR="00790E12">
        <w:rPr>
          <w:rFonts w:ascii="Traditional Arabic" w:hAnsi="Traditional Arabic" w:cs="Traditional Arabic" w:hint="cs"/>
          <w:sz w:val="36"/>
          <w:szCs w:val="36"/>
          <w:rtl/>
          <w:lang w:bidi="ar-EG"/>
        </w:rPr>
        <w:t>ُ</w:t>
      </w:r>
      <w:r w:rsidR="00836016">
        <w:rPr>
          <w:rFonts w:ascii="Traditional Arabic" w:hAnsi="Traditional Arabic" w:cs="Traditional Arabic" w:hint="cs"/>
          <w:sz w:val="36"/>
          <w:szCs w:val="36"/>
          <w:rtl/>
          <w:lang w:bidi="ar-EG"/>
        </w:rPr>
        <w:t>ها في الورقات الآتية.</w:t>
      </w:r>
    </w:p>
    <w:p w:rsidR="008D38C4" w:rsidRDefault="00836016" w:rsidP="001A32CF">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إنَّ </w:t>
      </w:r>
      <w:r w:rsidR="001A32CF">
        <w:rPr>
          <w:rFonts w:ascii="Traditional Arabic" w:hAnsi="Traditional Arabic" w:cs="Traditional Arabic" w:hint="cs"/>
          <w:sz w:val="36"/>
          <w:szCs w:val="36"/>
          <w:rtl/>
          <w:lang w:bidi="ar-EG"/>
        </w:rPr>
        <w:t>الوصول إلى المؤسسية</w:t>
      </w:r>
      <w:r>
        <w:rPr>
          <w:rFonts w:ascii="Traditional Arabic" w:hAnsi="Traditional Arabic" w:cs="Traditional Arabic" w:hint="cs"/>
          <w:sz w:val="36"/>
          <w:szCs w:val="36"/>
          <w:rtl/>
          <w:lang w:bidi="ar-EG"/>
        </w:rPr>
        <w:t xml:space="preserve"> قد </w:t>
      </w:r>
      <w:r w:rsidR="001A32CF">
        <w:rPr>
          <w:rFonts w:ascii="Traditional Arabic" w:hAnsi="Traditional Arabic" w:cs="Traditional Arabic" w:hint="cs"/>
          <w:sz w:val="36"/>
          <w:szCs w:val="36"/>
          <w:rtl/>
          <w:lang w:bidi="ar-EG"/>
        </w:rPr>
        <w:t>يكون شاقًّا</w:t>
      </w:r>
      <w:r>
        <w:rPr>
          <w:rFonts w:ascii="Traditional Arabic" w:hAnsi="Traditional Arabic" w:cs="Traditional Arabic" w:hint="cs"/>
          <w:sz w:val="36"/>
          <w:szCs w:val="36"/>
          <w:rtl/>
          <w:lang w:bidi="ar-EG"/>
        </w:rPr>
        <w:t xml:space="preserve"> و</w:t>
      </w:r>
      <w:r w:rsidR="001A32CF">
        <w:rPr>
          <w:rFonts w:ascii="Traditional Arabic" w:hAnsi="Traditional Arabic" w:cs="Traditional Arabic" w:hint="cs"/>
          <w:sz w:val="36"/>
          <w:szCs w:val="36"/>
          <w:rtl/>
          <w:lang w:bidi="ar-EG"/>
        </w:rPr>
        <w:t>ي</w:t>
      </w:r>
      <w:r>
        <w:rPr>
          <w:rFonts w:ascii="Traditional Arabic" w:hAnsi="Traditional Arabic" w:cs="Traditional Arabic" w:hint="cs"/>
          <w:sz w:val="36"/>
          <w:szCs w:val="36"/>
          <w:rtl/>
          <w:lang w:bidi="ar-EG"/>
        </w:rPr>
        <w:t xml:space="preserve">حتاج إلى سنواتٍ من العمل الدءوب، ولكن كلّ ذلك يهون إن علم المؤمنُ مردود ذلك، ويكفي أنَّ القائم على هذا العمل قائم بأشرف ما يمكن للمسلم القيام به لقول النبي </w:t>
      </w:r>
      <w:r>
        <w:rPr>
          <w:rFonts w:ascii="Traditional Arabic" w:hAnsi="Traditional Arabic" w:cs="Traditional Arabic" w:hint="cs"/>
          <w:sz w:val="36"/>
          <w:szCs w:val="36"/>
          <w:lang w:bidi="ar-EG"/>
        </w:rPr>
        <w:sym w:font="AGA Arabesque" w:char="F072"/>
      </w:r>
      <w:r>
        <w:rPr>
          <w:rFonts w:ascii="Traditional Arabic" w:hAnsi="Traditional Arabic" w:cs="Traditional Arabic" w:hint="cs"/>
          <w:sz w:val="36"/>
          <w:szCs w:val="36"/>
          <w:rtl/>
          <w:lang w:bidi="ar-EG"/>
        </w:rPr>
        <w:t xml:space="preserve"> : </w:t>
      </w:r>
      <w:r w:rsidRPr="00EA55C9">
        <w:rPr>
          <w:rFonts w:ascii="Traditional Arabic" w:hAnsi="Traditional Arabic" w:cs="Traditional Arabic" w:hint="eastAsia"/>
          <w:b/>
          <w:bCs/>
          <w:sz w:val="36"/>
          <w:szCs w:val="36"/>
          <w:rtl/>
          <w:lang w:bidi="ar-EG"/>
        </w:rPr>
        <w:t>«</w:t>
      </w:r>
      <w:r w:rsidRPr="00EA55C9">
        <w:rPr>
          <w:rFonts w:ascii="Traditional Arabic" w:hAnsi="Traditional Arabic" w:cs="Traditional Arabic" w:hint="cs"/>
          <w:b/>
          <w:bCs/>
          <w:sz w:val="36"/>
          <w:szCs w:val="36"/>
          <w:rtl/>
          <w:lang w:bidi="ar-EG"/>
        </w:rPr>
        <w:t>خيركم من تعلَّم القرآن وعلمه</w:t>
      </w:r>
      <w:r w:rsidRPr="00EA55C9">
        <w:rPr>
          <w:rFonts w:ascii="Traditional Arabic" w:hAnsi="Traditional Arabic" w:cs="Traditional Arabic" w:hint="eastAsia"/>
          <w:b/>
          <w:bCs/>
          <w:sz w:val="36"/>
          <w:szCs w:val="36"/>
          <w:rtl/>
          <w:lang w:bidi="ar-EG"/>
        </w:rPr>
        <w:t>»</w:t>
      </w:r>
      <w:r w:rsidRPr="00EA55C9">
        <w:rPr>
          <w:rFonts w:ascii="Traditional Arabic" w:hAnsi="Traditional Arabic" w:cs="Traditional Arabic" w:hint="cs"/>
          <w:b/>
          <w:bCs/>
          <w:sz w:val="36"/>
          <w:szCs w:val="36"/>
          <w:rtl/>
          <w:lang w:bidi="ar-EG"/>
        </w:rPr>
        <w:t>،</w:t>
      </w:r>
      <w:r>
        <w:rPr>
          <w:rFonts w:ascii="Traditional Arabic" w:hAnsi="Traditional Arabic" w:cs="Traditional Arabic" w:hint="cs"/>
          <w:sz w:val="36"/>
          <w:szCs w:val="36"/>
          <w:rtl/>
          <w:lang w:bidi="ar-EG"/>
        </w:rPr>
        <w:t xml:space="preserve"> ولا يخفى أنَّ أيَّ مُساهِم في هذا الحقل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ولو بقليلِ جهد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فهو داخلٌ بشكلٍ ما في المقصودين بهذه الخيريَّة.</w:t>
      </w:r>
    </w:p>
    <w:p w:rsidR="00836016" w:rsidRDefault="001A32CF" w:rsidP="008D38C4">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وبالرغم من أنَّ مُنظِّري الصحوة الإسلامية قد انتبهوا إلى ضرورة العمل المؤسَّسي؛ فما زالت بعض حقول العمل الإسلاميّ تفتقرُ الرؤية الواضحةَ التي يمكن تحويلها إلى واقعٍ ملموس، </w:t>
      </w:r>
      <w:r w:rsidR="00836016">
        <w:rPr>
          <w:rFonts w:ascii="Traditional Arabic" w:hAnsi="Traditional Arabic" w:cs="Traditional Arabic" w:hint="cs"/>
          <w:sz w:val="36"/>
          <w:szCs w:val="36"/>
          <w:rtl/>
          <w:lang w:bidi="ar-EG"/>
        </w:rPr>
        <w:t>وحاجة الأمة الإسلامية إلى المنهجية حاجةٌ مُلحَّةٌ، فهي أمة الإتقان والإحسان، وقد رأينا جميعًا وأيقنَّا بما لا يترك للشكِّ مجالًا أن العمل العشوائيَّ غير المنظم قد يضرُّ أكثر مما يُفيد، وحتى لو أفادَ بصورةٍ ما؛ فقد أضرَّ:</w:t>
      </w:r>
    </w:p>
    <w:p w:rsidR="00836016" w:rsidRDefault="00836016" w:rsidP="00836016">
      <w:pPr>
        <w:pStyle w:val="NoSpacing"/>
        <w:numPr>
          <w:ilvl w:val="0"/>
          <w:numId w:val="1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لأنَّ البعض يحسبه نهاية المطاف، أو أنَّه هو الصورة الوحيدة الممكنة، فلا يُعمل ذهنه في إيجاد بديل أكثر فائدة.</w:t>
      </w:r>
    </w:p>
    <w:p w:rsidR="00836016" w:rsidRDefault="00836016" w:rsidP="00836016">
      <w:pPr>
        <w:pStyle w:val="NoSpacing"/>
        <w:numPr>
          <w:ilvl w:val="0"/>
          <w:numId w:val="1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لأنَّ فرقَ الإنجاز بين ما كان ممكنًا وما هو واقعٌ إن تُرجم إلى أوقات فلا شكَّ أنَّه سيمثِّل وقتًا طويلًا من أوقات الأمة المهدرة.</w:t>
      </w:r>
    </w:p>
    <w:p w:rsidR="00836016" w:rsidRPr="00836016" w:rsidRDefault="00836016" w:rsidP="00836016">
      <w:pPr>
        <w:pStyle w:val="NoSpacing"/>
        <w:numPr>
          <w:ilvl w:val="0"/>
          <w:numId w:val="11"/>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لأنَّ طول العهد قد يُولِّد أُلفةً تضع الطامح إلى التغيير في مواجهة عقولٍ لسان حال حامليها: (وجدنا ءاباءنا)، ولا يخفى أنَّ هذا هو شعار قاتلي الإبداع.</w:t>
      </w:r>
    </w:p>
    <w:p w:rsidR="00E4724E" w:rsidRDefault="00E4724E" w:rsidP="00E4724E">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وانظر إلى قريتك التي تعيش فيها أو حيِّكَ الذي تقطنه، </w:t>
      </w:r>
      <w:r w:rsidRPr="00E4724E">
        <w:rPr>
          <w:rFonts w:ascii="Traditional Arabic" w:hAnsi="Traditional Arabic" w:cs="Traditional Arabic" w:hint="cs"/>
          <w:b/>
          <w:bCs/>
          <w:sz w:val="36"/>
          <w:szCs w:val="36"/>
          <w:rtl/>
          <w:lang w:bidi="ar-EG"/>
        </w:rPr>
        <w:t>كم تمثِّل نسبة مَن يحفظون القرآن فيه كلَّ عامٍ إلى نسبة مَن يتخرَّجون في الصفِّ السادس الابتدائي أو الثالث الإعداي؟</w:t>
      </w:r>
    </w:p>
    <w:p w:rsidR="00E4724E" w:rsidRDefault="00E4724E" w:rsidP="00E4724E">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من خلال استقراء الواقع؛ تراوحت هذه النسبة في الأماكن التي زُرناها بين 0.1 إلى 7.4% بمتوسط 3.75 % تقريبًا وهو ما يعني أنَّ قريةً بها مائة طالبٍ يتخرَّجون سنويًّا لا يتجاوز عدد من يحفظون القرآن منهم أربعة طلَّابٍ على التقدير المتفائل!</w:t>
      </w:r>
    </w:p>
    <w:p w:rsidR="00E4724E" w:rsidRPr="001A32CF" w:rsidRDefault="00E4724E" w:rsidP="00E4724E">
      <w:pPr>
        <w:pStyle w:val="NoSpacing"/>
        <w:ind w:firstLine="226"/>
        <w:jc w:val="both"/>
        <w:rPr>
          <w:rFonts w:ascii="Traditional Arabic" w:hAnsi="Traditional Arabic" w:cs="Traditional Arabic"/>
          <w:b/>
          <w:bCs/>
          <w:sz w:val="36"/>
          <w:szCs w:val="36"/>
          <w:rtl/>
          <w:lang w:bidi="ar-EG"/>
        </w:rPr>
      </w:pPr>
      <w:r w:rsidRPr="001A32CF">
        <w:rPr>
          <w:rFonts w:ascii="Traditional Arabic" w:hAnsi="Traditional Arabic" w:cs="Traditional Arabic" w:hint="cs"/>
          <w:b/>
          <w:bCs/>
          <w:sz w:val="36"/>
          <w:szCs w:val="36"/>
          <w:rtl/>
          <w:lang w:bidi="ar-EG"/>
        </w:rPr>
        <w:t xml:space="preserve">والآن: </w:t>
      </w:r>
      <w:r w:rsidR="00473649" w:rsidRPr="001A32CF">
        <w:rPr>
          <w:rFonts w:ascii="Traditional Arabic" w:hAnsi="Traditional Arabic" w:cs="Traditional Arabic" w:hint="cs"/>
          <w:b/>
          <w:bCs/>
          <w:sz w:val="36"/>
          <w:szCs w:val="36"/>
          <w:rtl/>
          <w:lang w:bidi="ar-EG"/>
        </w:rPr>
        <w:t>كم فردًا من هؤلاء الأربعة يحفظون القرآن حفظًا مُتقنًا مُجوَّدًا؟</w:t>
      </w:r>
    </w:p>
    <w:p w:rsidR="00473649" w:rsidRDefault="00473649" w:rsidP="00E4724E">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الإجابة بالأرقام الإحصائية: </w:t>
      </w:r>
      <w:r w:rsidR="00775EA7">
        <w:rPr>
          <w:rFonts w:ascii="Traditional Arabic" w:hAnsi="Traditional Arabic" w:cs="Traditional Arabic" w:hint="cs"/>
          <w:sz w:val="36"/>
          <w:szCs w:val="36"/>
          <w:rtl/>
          <w:lang w:bidi="ar-EG"/>
        </w:rPr>
        <w:t xml:space="preserve">(0.628%) </w:t>
      </w:r>
      <w:r>
        <w:rPr>
          <w:rFonts w:ascii="Traditional Arabic" w:hAnsi="Traditional Arabic" w:cs="Traditional Arabic" w:hint="cs"/>
          <w:sz w:val="36"/>
          <w:szCs w:val="36"/>
          <w:rtl/>
          <w:lang w:bidi="ar-EG"/>
        </w:rPr>
        <w:t>أقل من واحدٍ</w:t>
      </w:r>
      <w:r w:rsidR="00775EA7">
        <w:rPr>
          <w:rFonts w:ascii="Traditional Arabic" w:hAnsi="Traditional Arabic" w:cs="Traditional Arabic" w:hint="cs"/>
          <w:sz w:val="36"/>
          <w:szCs w:val="36"/>
          <w:rtl/>
          <w:lang w:bidi="ar-EG"/>
        </w:rPr>
        <w:t xml:space="preserve"> صحيح</w:t>
      </w:r>
      <w:r>
        <w:rPr>
          <w:rFonts w:ascii="Traditional Arabic" w:hAnsi="Traditional Arabic" w:cs="Traditional Arabic" w:hint="cs"/>
          <w:sz w:val="36"/>
          <w:szCs w:val="36"/>
          <w:rtl/>
          <w:lang w:bidi="ar-EG"/>
        </w:rPr>
        <w:t>!</w:t>
      </w:r>
    </w:p>
    <w:p w:rsidR="00473649" w:rsidRPr="001A32CF" w:rsidRDefault="00473649" w:rsidP="00E4724E">
      <w:pPr>
        <w:pStyle w:val="NoSpacing"/>
        <w:ind w:firstLine="226"/>
        <w:jc w:val="both"/>
        <w:rPr>
          <w:rFonts w:ascii="Traditional Arabic" w:hAnsi="Traditional Arabic" w:cs="Traditional Arabic"/>
          <w:b/>
          <w:bCs/>
          <w:sz w:val="36"/>
          <w:szCs w:val="36"/>
          <w:rtl/>
          <w:lang w:bidi="ar-EG"/>
        </w:rPr>
      </w:pPr>
      <w:r w:rsidRPr="001A32CF">
        <w:rPr>
          <w:rFonts w:ascii="Traditional Arabic" w:hAnsi="Traditional Arabic" w:cs="Traditional Arabic" w:hint="cs"/>
          <w:b/>
          <w:bCs/>
          <w:sz w:val="36"/>
          <w:szCs w:val="36"/>
          <w:rtl/>
          <w:lang w:bidi="ar-EG"/>
        </w:rPr>
        <w:t>ثم كم من هذه النسبة من لديهم درايةٌ وإلمام بأساسيات علوم القرآن، ثم كم منهم يُترجم هذا القرآن في حياته سلوكًا ومنهجًا عمليًّا؟</w:t>
      </w:r>
    </w:p>
    <w:p w:rsidR="00D63150" w:rsidRDefault="00D63150" w:rsidP="001A32CF">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ثمَّ لِنَدَعْ عنَّا ذلك ولْنتساءل: كم طفلًا يتفلَّتُ خلال التحفيظ فلا يُتمُّ إلا بعض جزءٍ أو جزءًا، ثم تتقاذفه المؤسسات التعليمية وتتجاذبه الكيانات الإفسادية بالشارع وعلى الشبكة العنكبوتية وغيرها؟</w:t>
      </w:r>
    </w:p>
    <w:p w:rsidR="00DD2C9A" w:rsidRDefault="00DD2C9A" w:rsidP="00E4724E">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وإن قلنا إن التفلُّتَ آفةٌ موجودةٌ في كل المؤسسات التعليمية، وإنَّ أسبابه كثيرة؛ فلابد أن نعترف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في الوقت نفسه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أنَّ العشوائية التي تعاني منها مؤسساتنا القرآنية هي السبب الأخطر والعائق المباشر الذي يحول دون علاجها أو الحدّ منها إلى النسب المقبولة.</w:t>
      </w:r>
    </w:p>
    <w:p w:rsidR="00473649" w:rsidRDefault="00473649" w:rsidP="00EA55C9">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لا شكَّ أن</w:t>
      </w:r>
      <w:r w:rsidR="00EA55C9">
        <w:rPr>
          <w:rFonts w:ascii="Traditional Arabic" w:hAnsi="Traditional Arabic" w:cs="Traditional Arabic" w:hint="cs"/>
          <w:sz w:val="36"/>
          <w:szCs w:val="36"/>
          <w:rtl/>
          <w:lang w:bidi="ar-EG"/>
        </w:rPr>
        <w:t>َّ هذه</w:t>
      </w:r>
      <w:r>
        <w:rPr>
          <w:rFonts w:ascii="Traditional Arabic" w:hAnsi="Traditional Arabic" w:cs="Traditional Arabic" w:hint="cs"/>
          <w:sz w:val="36"/>
          <w:szCs w:val="36"/>
          <w:rtl/>
          <w:lang w:bidi="ar-EG"/>
        </w:rPr>
        <w:t xml:space="preserve"> </w:t>
      </w:r>
      <w:r w:rsidR="00DD2C9A">
        <w:rPr>
          <w:rFonts w:ascii="Traditional Arabic" w:hAnsi="Traditional Arabic" w:cs="Traditional Arabic" w:hint="cs"/>
          <w:sz w:val="36"/>
          <w:szCs w:val="36"/>
          <w:rtl/>
          <w:lang w:bidi="ar-EG"/>
        </w:rPr>
        <w:t>التساؤلاتِ و</w:t>
      </w:r>
      <w:r w:rsidR="00EA55C9">
        <w:rPr>
          <w:rFonts w:ascii="Traditional Arabic" w:hAnsi="Traditional Arabic" w:cs="Traditional Arabic" w:hint="cs"/>
          <w:sz w:val="36"/>
          <w:szCs w:val="36"/>
          <w:rtl/>
          <w:lang w:bidi="ar-EG"/>
        </w:rPr>
        <w:t xml:space="preserve">تلكم </w:t>
      </w:r>
      <w:r w:rsidR="00DD2C9A">
        <w:rPr>
          <w:rFonts w:ascii="Traditional Arabic" w:hAnsi="Traditional Arabic" w:cs="Traditional Arabic" w:hint="cs"/>
          <w:sz w:val="36"/>
          <w:szCs w:val="36"/>
          <w:rtl/>
          <w:lang w:bidi="ar-EG"/>
        </w:rPr>
        <w:t xml:space="preserve">الصُوَرَ </w:t>
      </w:r>
      <w:r>
        <w:rPr>
          <w:rFonts w:ascii="Traditional Arabic" w:hAnsi="Traditional Arabic" w:cs="Traditional Arabic" w:hint="cs"/>
          <w:sz w:val="36"/>
          <w:szCs w:val="36"/>
          <w:rtl/>
          <w:lang w:bidi="ar-EG"/>
        </w:rPr>
        <w:t xml:space="preserve">تضعنا أمام </w:t>
      </w:r>
      <w:r w:rsidR="00DD2C9A">
        <w:rPr>
          <w:rFonts w:ascii="Traditional Arabic" w:hAnsi="Traditional Arabic" w:cs="Traditional Arabic" w:hint="cs"/>
          <w:sz w:val="36"/>
          <w:szCs w:val="36"/>
          <w:rtl/>
          <w:lang w:bidi="ar-EG"/>
        </w:rPr>
        <w:t>مسئوليةٍ جليلةٍ لا يحقُّ لقادرٍ أن يَقعُد عنها</w:t>
      </w:r>
      <w:r w:rsidR="00EA55C9">
        <w:rPr>
          <w:rFonts w:ascii="Traditional Arabic" w:hAnsi="Traditional Arabic" w:cs="Traditional Arabic" w:hint="cs"/>
          <w:sz w:val="36"/>
          <w:szCs w:val="36"/>
          <w:rtl/>
          <w:lang w:bidi="ar-EG"/>
        </w:rPr>
        <w:t>، فمن آتاه الله حظًّا من العلم القرآني، أو آتاه بسطةً من المال والرزق؛ وجب عليه تبنِّي هذا الفكر وإخراجه إلى النور.</w:t>
      </w:r>
    </w:p>
    <w:p w:rsidR="00EA55C9" w:rsidRDefault="00EA55C9" w:rsidP="00EA55C9">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وإنَّ المنهجية النموذجية قد استطاعت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بعون الله وتوفيقه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رفع نسبة الحَفَظةِ في بعض الأماكنِ التي قطعت شوطًا طيِّبًا </w:t>
      </w:r>
      <w:r w:rsidR="00EE4E01">
        <w:rPr>
          <w:rFonts w:ascii="Traditional Arabic" w:hAnsi="Traditional Arabic" w:cs="Traditional Arabic" w:hint="cs"/>
          <w:sz w:val="36"/>
          <w:szCs w:val="36"/>
          <w:rtl/>
          <w:lang w:bidi="ar-EG"/>
        </w:rPr>
        <w:t xml:space="preserve">إلى أكثر من 75% من جملة الأطفال في مراحل التعليم الأساسيّ، كلُّهم </w:t>
      </w:r>
      <w:r w:rsidR="00EE4E01">
        <w:rPr>
          <w:rFonts w:ascii="Traditional Arabic" w:hAnsi="Traditional Arabic" w:cs="Traditional Arabic"/>
          <w:sz w:val="36"/>
          <w:szCs w:val="36"/>
          <w:rtl/>
          <w:lang w:bidi="ar-EG"/>
        </w:rPr>
        <w:t>–</w:t>
      </w:r>
      <w:r w:rsidR="00EE4E01">
        <w:rPr>
          <w:rFonts w:ascii="Traditional Arabic" w:hAnsi="Traditional Arabic" w:cs="Traditional Arabic" w:hint="cs"/>
          <w:sz w:val="36"/>
          <w:szCs w:val="36"/>
          <w:rtl/>
          <w:lang w:bidi="ar-EG"/>
        </w:rPr>
        <w:t xml:space="preserve"> ولله الحمد والمنة </w:t>
      </w:r>
      <w:r w:rsidR="00EE4E01">
        <w:rPr>
          <w:rFonts w:ascii="Traditional Arabic" w:hAnsi="Traditional Arabic" w:cs="Traditional Arabic"/>
          <w:sz w:val="36"/>
          <w:szCs w:val="36"/>
          <w:rtl/>
          <w:lang w:bidi="ar-EG"/>
        </w:rPr>
        <w:t>–</w:t>
      </w:r>
      <w:r w:rsidR="00EE4E01">
        <w:rPr>
          <w:rFonts w:ascii="Traditional Arabic" w:hAnsi="Traditional Arabic" w:cs="Traditional Arabic" w:hint="cs"/>
          <w:sz w:val="36"/>
          <w:szCs w:val="36"/>
          <w:rtl/>
          <w:lang w:bidi="ar-EG"/>
        </w:rPr>
        <w:t xml:space="preserve"> يُجيدون القراءة المجوَّدةَ </w:t>
      </w:r>
      <w:r w:rsidR="00EE4E01">
        <w:rPr>
          <w:rFonts w:ascii="Traditional Arabic" w:hAnsi="Traditional Arabic" w:cs="Traditional Arabic"/>
          <w:sz w:val="36"/>
          <w:szCs w:val="36"/>
          <w:rtl/>
          <w:lang w:bidi="ar-EG"/>
        </w:rPr>
        <w:t>–</w:t>
      </w:r>
      <w:r w:rsidR="00EE4E01">
        <w:rPr>
          <w:rFonts w:ascii="Traditional Arabic" w:hAnsi="Traditional Arabic" w:cs="Traditional Arabic" w:hint="cs"/>
          <w:sz w:val="36"/>
          <w:szCs w:val="36"/>
          <w:rtl/>
          <w:lang w:bidi="ar-EG"/>
        </w:rPr>
        <w:t xml:space="preserve"> ويعرفون العلل النظرية لها، </w:t>
      </w:r>
      <w:r w:rsidR="00EE4E01">
        <w:rPr>
          <w:rFonts w:ascii="Traditional Arabic" w:hAnsi="Traditional Arabic" w:cs="Traditional Arabic" w:hint="cs"/>
          <w:sz w:val="36"/>
          <w:szCs w:val="36"/>
          <w:rtl/>
          <w:lang w:bidi="ar-EG"/>
        </w:rPr>
        <w:lastRenderedPageBreak/>
        <w:t>ويجمعون من العلم الشرعيّ ما يُساعدهم على الفهم الصحيح للدين، والدعوة إليه، وردّ شبهات أعدائه.</w:t>
      </w:r>
    </w:p>
    <w:p w:rsidR="00EE4E01" w:rsidRDefault="00EE4E01" w:rsidP="00EA55C9">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هذا؛ مع انخفاض نسبة المتفلتين من التحفيظ إلى أقلَّ من 5%، وكلُّهم لأسبابٍ لا دخل للمؤسسة بها: كانتقال الأسرة إلى محلة أخرى، أو هجرتها إلى قطر آخر، أو المرض الـمُقعد الذي لا حيلة لأحدٍ معه، أو نحو ذلك من الأسباب الفوقية.</w:t>
      </w:r>
    </w:p>
    <w:p w:rsidR="00EE4E01" w:rsidRDefault="00EE4E01" w:rsidP="00EA55C9">
      <w:pPr>
        <w:pStyle w:val="NoSpacing"/>
        <w:ind w:firstLine="226"/>
        <w:jc w:val="both"/>
        <w:rPr>
          <w:rFonts w:ascii="Traditional Arabic" w:hAnsi="Traditional Arabic" w:cs="Traditional Arabic"/>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5D6FB0" w:rsidRDefault="005D6FB0" w:rsidP="009751A5">
      <w:pPr>
        <w:pStyle w:val="NoSpacing"/>
        <w:jc w:val="center"/>
        <w:rPr>
          <w:rFonts w:ascii="Traditional Arabic" w:hAnsi="Traditional Arabic" w:cs="Traditional Arabic"/>
          <w:b/>
          <w:bCs/>
          <w:sz w:val="36"/>
          <w:szCs w:val="36"/>
          <w:rtl/>
          <w:lang w:bidi="ar-EG"/>
        </w:rPr>
      </w:pPr>
    </w:p>
    <w:p w:rsidR="00E4724E" w:rsidRDefault="009E50A1" w:rsidP="009751A5">
      <w:pPr>
        <w:pStyle w:val="NoSpacing"/>
        <w:jc w:val="center"/>
        <w:rPr>
          <w:rFonts w:ascii="Traditional Arabic" w:hAnsi="Traditional Arabic" w:cs="Traditional Arabic"/>
          <w:b/>
          <w:bCs/>
          <w:sz w:val="36"/>
          <w:szCs w:val="36"/>
          <w:rtl/>
          <w:lang w:bidi="ar-EG"/>
        </w:rPr>
      </w:pPr>
      <w:r w:rsidRPr="009751A5">
        <w:rPr>
          <w:rFonts w:ascii="Traditional Arabic" w:hAnsi="Traditional Arabic" w:cs="Traditional Arabic" w:hint="cs"/>
          <w:b/>
          <w:bCs/>
          <w:sz w:val="36"/>
          <w:szCs w:val="36"/>
          <w:rtl/>
          <w:lang w:bidi="ar-EG"/>
        </w:rPr>
        <w:lastRenderedPageBreak/>
        <w:t>الوضع القائم لمعظم الحلقات القرآنية</w:t>
      </w:r>
      <w:r w:rsidR="00567614">
        <w:rPr>
          <w:rFonts w:ascii="Traditional Arabic" w:hAnsi="Traditional Arabic" w:cs="Traditional Arabic" w:hint="cs"/>
          <w:b/>
          <w:bCs/>
          <w:sz w:val="36"/>
          <w:szCs w:val="36"/>
          <w:rtl/>
          <w:lang w:bidi="ar-EG"/>
        </w:rPr>
        <w:t xml:space="preserve"> </w:t>
      </w:r>
      <w:r w:rsidR="001A32CF" w:rsidRPr="001A32CF">
        <w:rPr>
          <w:rFonts w:ascii="Traditional Arabic" w:hAnsi="Traditional Arabic" w:cs="Traditional Arabic" w:hint="cs"/>
          <w:b/>
          <w:bCs/>
          <w:sz w:val="36"/>
          <w:szCs w:val="36"/>
          <w:vertAlign w:val="superscript"/>
          <w:rtl/>
          <w:lang w:bidi="ar-EG"/>
        </w:rPr>
        <w:t>(</w:t>
      </w:r>
      <w:r w:rsidR="001A32CF" w:rsidRPr="001A32CF">
        <w:rPr>
          <w:rStyle w:val="FootnoteReference"/>
          <w:rFonts w:ascii="Traditional Arabic" w:hAnsi="Traditional Arabic" w:cs="Traditional Arabic"/>
          <w:b/>
          <w:bCs/>
          <w:sz w:val="36"/>
          <w:szCs w:val="36"/>
          <w:rtl/>
          <w:lang w:bidi="ar-EG"/>
        </w:rPr>
        <w:footnoteReference w:id="2"/>
      </w:r>
      <w:r w:rsidR="001A32CF" w:rsidRPr="001A32CF">
        <w:rPr>
          <w:rFonts w:ascii="Traditional Arabic" w:hAnsi="Traditional Arabic" w:cs="Traditional Arabic" w:hint="cs"/>
          <w:b/>
          <w:bCs/>
          <w:sz w:val="36"/>
          <w:szCs w:val="36"/>
          <w:vertAlign w:val="superscript"/>
          <w:rtl/>
          <w:lang w:bidi="ar-EG"/>
        </w:rPr>
        <w:t>)</w:t>
      </w:r>
    </w:p>
    <w:p w:rsidR="009751A5" w:rsidRPr="009751A5" w:rsidRDefault="009751A5" w:rsidP="009751A5">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وقد لاحظنا من خلال زيارتنا الميدانية أنَّها تتفق </w:t>
      </w:r>
      <w:r w:rsidR="000D5D60">
        <w:rPr>
          <w:rFonts w:ascii="Traditional Arabic" w:hAnsi="Traditional Arabic" w:cs="Traditional Arabic"/>
          <w:b/>
          <w:bCs/>
          <w:sz w:val="36"/>
          <w:szCs w:val="36"/>
          <w:rtl/>
          <w:lang w:bidi="ar-EG"/>
        </w:rPr>
        <w:t>–</w:t>
      </w:r>
      <w:r w:rsidR="000D5D60">
        <w:rPr>
          <w:rFonts w:ascii="Traditional Arabic" w:hAnsi="Traditional Arabic" w:cs="Traditional Arabic" w:hint="cs"/>
          <w:b/>
          <w:bCs/>
          <w:sz w:val="36"/>
          <w:szCs w:val="36"/>
          <w:rtl/>
          <w:lang w:bidi="ar-EG"/>
        </w:rPr>
        <w:t xml:space="preserve"> غالبًا - </w:t>
      </w:r>
      <w:r>
        <w:rPr>
          <w:rFonts w:ascii="Traditional Arabic" w:hAnsi="Traditional Arabic" w:cs="Traditional Arabic" w:hint="cs"/>
          <w:b/>
          <w:bCs/>
          <w:sz w:val="36"/>
          <w:szCs w:val="36"/>
          <w:rtl/>
          <w:lang w:bidi="ar-EG"/>
        </w:rPr>
        <w:t>في:</w:t>
      </w:r>
    </w:p>
    <w:p w:rsidR="006531A3" w:rsidRDefault="006531A3" w:rsidP="000D1ABE">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غياب الهيكل الإداري</w:t>
      </w:r>
      <w:r w:rsidR="000D1ABE">
        <w:rPr>
          <w:rFonts w:ascii="Traditional Arabic" w:hAnsi="Traditional Arabic" w:cs="Traditional Arabic" w:hint="cs"/>
          <w:sz w:val="36"/>
          <w:szCs w:val="36"/>
          <w:rtl/>
          <w:lang w:bidi="ar-EG"/>
        </w:rPr>
        <w:t>، فغالبًا تكون إدارة الحلقة بكاملها متمثِّلةً في الـمُحفِّظ، فهو المدير، وهو المشرف، وهو المدرس، وهو العامل....إلخ.</w:t>
      </w:r>
    </w:p>
    <w:p w:rsidR="009E50A1" w:rsidRDefault="009E50A1" w:rsidP="009E50A1">
      <w:pPr>
        <w:pStyle w:val="NoSpacing"/>
        <w:numPr>
          <w:ilvl w:val="0"/>
          <w:numId w:val="12"/>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عدم المنهجية العلمية والعملية</w:t>
      </w:r>
      <w:r w:rsidR="00372AAF">
        <w:rPr>
          <w:rFonts w:ascii="Traditional Arabic" w:hAnsi="Traditional Arabic" w:cs="Traditional Arabic" w:hint="cs"/>
          <w:sz w:val="36"/>
          <w:szCs w:val="36"/>
          <w:rtl/>
          <w:lang w:bidi="ar-EG"/>
        </w:rPr>
        <w:t xml:space="preserve"> حتى في تحفيظ القرآن نفسه، فقد يحفظ بعض الطلاب من سورة الناس وبعضهم من سورة البقرة، وغياب التخطيط الواعي لمراجعة المحفوظ السابق (الماضي) ونحو ذلك</w:t>
      </w:r>
      <w:r>
        <w:rPr>
          <w:rFonts w:ascii="Traditional Arabic" w:hAnsi="Traditional Arabic" w:cs="Traditional Arabic" w:hint="cs"/>
          <w:sz w:val="36"/>
          <w:szCs w:val="36"/>
          <w:rtl/>
          <w:lang w:bidi="ar-EG"/>
        </w:rPr>
        <w:t>.</w:t>
      </w:r>
    </w:p>
    <w:p w:rsidR="009E50A1" w:rsidRDefault="009E50A1" w:rsidP="009E50A1">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الافتقاد إلى التخطيط الزمني للمناهج، فلو سألت عن الوقت الذي يُفترض أن يختم فيه الطفل، فلن تلقى إجابة علمية شافيةً.</w:t>
      </w:r>
    </w:p>
    <w:p w:rsidR="00AC4757" w:rsidRDefault="00AC4757" w:rsidP="009E50A1">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غياب المناهج العلمية الشرعية والثقافية.</w:t>
      </w:r>
    </w:p>
    <w:p w:rsidR="009E50A1" w:rsidRDefault="009E50A1" w:rsidP="009E50A1">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عدم إتقان القائم على التحفيظ وافتقاره إلى اللمسة الإبداعية.</w:t>
      </w:r>
    </w:p>
    <w:p w:rsidR="005E1879" w:rsidRDefault="005E1879" w:rsidP="009E50A1">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غياب التطوير وتنمية القدارت.</w:t>
      </w:r>
    </w:p>
    <w:p w:rsidR="009E50A1" w:rsidRDefault="009E50A1" w:rsidP="009E50A1">
      <w:pPr>
        <w:pStyle w:val="NoSpacing"/>
        <w:numPr>
          <w:ilvl w:val="0"/>
          <w:numId w:val="12"/>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غياب السجلات والأرشفة.</w:t>
      </w:r>
    </w:p>
    <w:p w:rsidR="009E50A1" w:rsidRDefault="009E50A1" w:rsidP="009E50A1">
      <w:pPr>
        <w:pStyle w:val="NoSpacing"/>
        <w:numPr>
          <w:ilvl w:val="0"/>
          <w:numId w:val="12"/>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قلة عدد الحفظة.</w:t>
      </w:r>
    </w:p>
    <w:p w:rsidR="009E50A1" w:rsidRDefault="009E50A1" w:rsidP="009E50A1">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قلة إتقان الحافظين منهم.</w:t>
      </w:r>
    </w:p>
    <w:p w:rsidR="00AC4757" w:rsidRDefault="00AC4757" w:rsidP="009E50A1">
      <w:pPr>
        <w:pStyle w:val="NoSpacing"/>
        <w:numPr>
          <w:ilvl w:val="0"/>
          <w:numId w:val="12"/>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عدم تناسب السنّ مع المحفوظ.</w:t>
      </w:r>
    </w:p>
    <w:p w:rsidR="006531A3" w:rsidRDefault="009E50A1" w:rsidP="006531A3">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زيادة نسبة المتفلتين</w:t>
      </w:r>
      <w:r w:rsidR="006531A3">
        <w:rPr>
          <w:rFonts w:ascii="Traditional Arabic" w:hAnsi="Traditional Arabic" w:cs="Traditional Arabic" w:hint="cs"/>
          <w:sz w:val="36"/>
          <w:szCs w:val="36"/>
          <w:rtl/>
          <w:lang w:bidi="ar-EG"/>
        </w:rPr>
        <w:t xml:space="preserve"> </w:t>
      </w:r>
    </w:p>
    <w:p w:rsidR="009E50A1" w:rsidRDefault="006531A3" w:rsidP="006531A3">
      <w:pPr>
        <w:pStyle w:val="NoSpacing"/>
        <w:numPr>
          <w:ilvl w:val="0"/>
          <w:numId w:val="1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كثرة الغياب</w:t>
      </w:r>
      <w:r w:rsidR="009E50A1">
        <w:rPr>
          <w:rFonts w:ascii="Traditional Arabic" w:hAnsi="Traditional Arabic" w:cs="Traditional Arabic" w:hint="cs"/>
          <w:sz w:val="36"/>
          <w:szCs w:val="36"/>
          <w:rtl/>
          <w:lang w:bidi="ar-EG"/>
        </w:rPr>
        <w:t>.</w:t>
      </w:r>
    </w:p>
    <w:p w:rsidR="006531A3" w:rsidRDefault="006531A3" w:rsidP="006531A3">
      <w:pPr>
        <w:pStyle w:val="NoSpacing"/>
        <w:numPr>
          <w:ilvl w:val="0"/>
          <w:numId w:val="12"/>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كثرة عدد الأيام التي يمكن أن تلغى فيها الحلقة بمبرر أو بدون مبرر.</w:t>
      </w:r>
    </w:p>
    <w:p w:rsidR="009E50A1" w:rsidRDefault="009E50A1" w:rsidP="009E50A1">
      <w:pPr>
        <w:pStyle w:val="NoSpacing"/>
        <w:numPr>
          <w:ilvl w:val="0"/>
          <w:numId w:val="12"/>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الافتقار إلى الوسائل التعليمية المناسبة وعدم مواكبة التطور في تقنية التعليم.</w:t>
      </w:r>
    </w:p>
    <w:p w:rsidR="009E50A1" w:rsidRDefault="009E50A1" w:rsidP="009E50A1">
      <w:pPr>
        <w:pStyle w:val="NoSpacing"/>
        <w:numPr>
          <w:ilvl w:val="0"/>
          <w:numId w:val="12"/>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افتقار الحلقة إلى الجوّ المناسب للعمل، كإقامتها في صحن المسجد أو في أماكن قريبةٍ من الضوضاء كالأسواق ونحوها.</w:t>
      </w:r>
    </w:p>
    <w:p w:rsidR="009E50A1" w:rsidRDefault="009E50A1" w:rsidP="009E50A1">
      <w:pPr>
        <w:pStyle w:val="NoSpacing"/>
        <w:ind w:firstLine="90"/>
        <w:jc w:val="both"/>
        <w:rPr>
          <w:rFonts w:ascii="Traditional Arabic" w:hAnsi="Traditional Arabic" w:cs="Traditional Arabic"/>
          <w:sz w:val="36"/>
          <w:szCs w:val="36"/>
          <w:rtl/>
          <w:lang w:bidi="ar-EG"/>
        </w:rPr>
      </w:pPr>
    </w:p>
    <w:p w:rsidR="00FF002A" w:rsidRDefault="00FF002A" w:rsidP="00FF002A">
      <w:pPr>
        <w:pStyle w:val="NoSpacing"/>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lastRenderedPageBreak/>
        <w:t>صورة المؤسسة النموذجية</w:t>
      </w:r>
    </w:p>
    <w:p w:rsidR="00FF002A" w:rsidRDefault="00FF002A" w:rsidP="00FF002A">
      <w:pPr>
        <w:pStyle w:val="NoSpacing"/>
        <w:ind w:firstLine="226"/>
        <w:jc w:val="both"/>
        <w:rPr>
          <w:rFonts w:ascii="Traditional Arabic" w:hAnsi="Traditional Arabic" w:cs="Traditional Arabic"/>
          <w:sz w:val="36"/>
          <w:szCs w:val="36"/>
          <w:rtl/>
          <w:lang w:bidi="ar-EG"/>
        </w:rPr>
      </w:pPr>
      <w:r w:rsidRPr="00FF002A">
        <w:rPr>
          <w:rFonts w:ascii="Traditional Arabic" w:hAnsi="Traditional Arabic" w:cs="Traditional Arabic" w:hint="cs"/>
          <w:sz w:val="36"/>
          <w:szCs w:val="36"/>
          <w:rtl/>
          <w:lang w:bidi="ar-EG"/>
        </w:rPr>
        <w:t>من خلال قراءة المؤاخذات السابقة وتخيُّل عكسها؛ يمكننا أن نرسم صورة تقريبيةً للمؤسسة القرآنية النموذجية التي نحلم بها</w:t>
      </w:r>
      <w:r>
        <w:rPr>
          <w:rFonts w:ascii="Traditional Arabic" w:hAnsi="Traditional Arabic" w:cs="Traditional Arabic" w:hint="cs"/>
          <w:sz w:val="36"/>
          <w:szCs w:val="36"/>
          <w:rtl/>
          <w:lang w:bidi="ar-EG"/>
        </w:rPr>
        <w:t>.</w:t>
      </w:r>
    </w:p>
    <w:p w:rsidR="00FF002A" w:rsidRDefault="00FF002A" w:rsidP="00FF002A">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وإنَّ مما يُسهِّل الوصول إلى تلك الصورة المرجوَّةِ أن تتبنَّى مؤسسةٌ كبرى هذا الفكر الطموح ألا وهو العمل على نمذجة تحفيظ القرآن الكريم ومنهجته.</w:t>
      </w:r>
    </w:p>
    <w:p w:rsidR="00FF002A" w:rsidRPr="00FF002A" w:rsidRDefault="00FF002A" w:rsidP="00FF002A">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وإننا نتخيَّل أنَّ حقل القرآن الكريم التابع لتلك المؤسسة ذات الكيان العملاق، يمكن أن ينقسم إلى ثلاثة أقسامٍ:</w:t>
      </w:r>
      <w:r w:rsidRPr="00FF002A">
        <w:rPr>
          <w:rFonts w:ascii="Traditional Arabic" w:hAnsi="Traditional Arabic" w:cs="Traditional Arabic" w:hint="cs"/>
          <w:sz w:val="36"/>
          <w:szCs w:val="36"/>
          <w:rtl/>
          <w:lang w:bidi="ar-EG"/>
        </w:rPr>
        <w:t xml:space="preserve"> </w:t>
      </w:r>
    </w:p>
    <w:p w:rsidR="00FF450C" w:rsidRDefault="00246B17" w:rsidP="00FF002A">
      <w:pPr>
        <w:pStyle w:val="NoSpacing"/>
        <w:jc w:val="both"/>
        <w:rPr>
          <w:rFonts w:ascii="Traditional Arabic" w:hAnsi="Traditional Arabic" w:cs="Traditional Arabic"/>
          <w:sz w:val="36"/>
          <w:szCs w:val="36"/>
          <w:rtl/>
          <w:lang w:bidi="ar-EG"/>
        </w:rPr>
      </w:pPr>
      <w:r w:rsidRPr="00246B17">
        <w:rPr>
          <w:rFonts w:ascii="Traditional Arabic" w:hAnsi="Traditional Arabic" w:cs="Traditional Arabic" w:hint="cs"/>
          <w:b/>
          <w:bCs/>
          <w:sz w:val="36"/>
          <w:szCs w:val="36"/>
          <w:rtl/>
          <w:lang w:bidi="ar-EG"/>
        </w:rPr>
        <w:t>القسم الأول</w:t>
      </w:r>
      <w:r>
        <w:rPr>
          <w:rFonts w:ascii="Traditional Arabic" w:hAnsi="Traditional Arabic" w:cs="Traditional Arabic" w:hint="cs"/>
          <w:sz w:val="36"/>
          <w:szCs w:val="36"/>
          <w:rtl/>
          <w:lang w:bidi="ar-EG"/>
        </w:rPr>
        <w:t xml:space="preserve">: </w:t>
      </w:r>
      <w:r w:rsidR="00FF450C" w:rsidRPr="008D682F">
        <w:rPr>
          <w:rFonts w:ascii="Traditional Arabic" w:hAnsi="Traditional Arabic" w:cs="Traditional Arabic" w:hint="cs"/>
          <w:b/>
          <w:bCs/>
          <w:sz w:val="36"/>
          <w:szCs w:val="36"/>
          <w:rtl/>
          <w:lang w:bidi="ar-EG"/>
        </w:rPr>
        <w:t>القسم العلمي</w:t>
      </w:r>
      <w:r w:rsidR="008D682F">
        <w:rPr>
          <w:rFonts w:ascii="Traditional Arabic" w:hAnsi="Traditional Arabic" w:cs="Traditional Arabic" w:hint="cs"/>
          <w:b/>
          <w:bCs/>
          <w:sz w:val="36"/>
          <w:szCs w:val="36"/>
          <w:rtl/>
          <w:lang w:bidi="ar-EG"/>
        </w:rPr>
        <w:t>ّ</w:t>
      </w:r>
      <w:r w:rsidR="00FF002A" w:rsidRPr="008D682F">
        <w:rPr>
          <w:rFonts w:ascii="Traditional Arabic" w:hAnsi="Traditional Arabic" w:cs="Traditional Arabic" w:hint="cs"/>
          <w:b/>
          <w:bCs/>
          <w:sz w:val="36"/>
          <w:szCs w:val="36"/>
          <w:rtl/>
          <w:lang w:bidi="ar-EG"/>
        </w:rPr>
        <w:t>؛</w:t>
      </w:r>
      <w:r w:rsidR="00FF450C">
        <w:rPr>
          <w:rFonts w:ascii="Traditional Arabic" w:hAnsi="Traditional Arabic" w:cs="Traditional Arabic" w:hint="cs"/>
          <w:sz w:val="36"/>
          <w:szCs w:val="36"/>
          <w:rtl/>
          <w:lang w:bidi="ar-EG"/>
        </w:rPr>
        <w:t xml:space="preserve"> وينقسم بدوره إلى</w:t>
      </w:r>
      <w:r w:rsidR="00FF002A">
        <w:rPr>
          <w:rFonts w:ascii="Traditional Arabic" w:hAnsi="Traditional Arabic" w:cs="Traditional Arabic" w:hint="cs"/>
          <w:sz w:val="36"/>
          <w:szCs w:val="36"/>
          <w:rtl/>
          <w:lang w:bidi="ar-EG"/>
        </w:rPr>
        <w:t xml:space="preserve"> عدة لجانٍ؛ منها</w:t>
      </w:r>
      <w:r w:rsidR="00FF450C">
        <w:rPr>
          <w:rFonts w:ascii="Traditional Arabic" w:hAnsi="Traditional Arabic" w:cs="Traditional Arabic" w:hint="cs"/>
          <w:sz w:val="36"/>
          <w:szCs w:val="36"/>
          <w:rtl/>
          <w:lang w:bidi="ar-EG"/>
        </w:rPr>
        <w:t>:</w:t>
      </w:r>
    </w:p>
    <w:p w:rsidR="00246B17" w:rsidRDefault="00FF002A" w:rsidP="00FF002A">
      <w:pPr>
        <w:pStyle w:val="NoSpacing"/>
        <w:numPr>
          <w:ilvl w:val="0"/>
          <w:numId w:val="13"/>
        </w:numPr>
        <w:jc w:val="both"/>
        <w:rPr>
          <w:rFonts w:ascii="Traditional Arabic" w:hAnsi="Traditional Arabic" w:cs="Traditional Arabic"/>
          <w:sz w:val="36"/>
          <w:szCs w:val="36"/>
          <w:rtl/>
          <w:lang w:bidi="ar-EG"/>
        </w:rPr>
      </w:pPr>
      <w:r w:rsidRPr="00FF002A">
        <w:rPr>
          <w:rFonts w:ascii="Traditional Arabic" w:hAnsi="Traditional Arabic" w:cs="Traditional Arabic" w:hint="cs"/>
          <w:b/>
          <w:bCs/>
          <w:sz w:val="36"/>
          <w:szCs w:val="36"/>
          <w:rtl/>
          <w:lang w:bidi="ar-EG"/>
        </w:rPr>
        <w:t xml:space="preserve">لجنة </w:t>
      </w:r>
      <w:r w:rsidR="00246B17" w:rsidRPr="00FF002A">
        <w:rPr>
          <w:rFonts w:ascii="Traditional Arabic" w:hAnsi="Traditional Arabic" w:cs="Traditional Arabic" w:hint="cs"/>
          <w:b/>
          <w:bCs/>
          <w:sz w:val="36"/>
          <w:szCs w:val="36"/>
          <w:rtl/>
          <w:lang w:bidi="ar-EG"/>
        </w:rPr>
        <w:t>المناهج:</w:t>
      </w:r>
      <w:r w:rsidR="00246B17">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وتختصُّ ب</w:t>
      </w:r>
      <w:r w:rsidR="00246B17">
        <w:rPr>
          <w:rFonts w:ascii="Traditional Arabic" w:hAnsi="Traditional Arabic" w:cs="Traditional Arabic" w:hint="cs"/>
          <w:sz w:val="36"/>
          <w:szCs w:val="36"/>
          <w:rtl/>
          <w:lang w:bidi="ar-EG"/>
        </w:rPr>
        <w:t>تصميم المناهج</w:t>
      </w:r>
      <w:r>
        <w:rPr>
          <w:rFonts w:ascii="Traditional Arabic" w:hAnsi="Traditional Arabic" w:cs="Traditional Arabic" w:hint="cs"/>
          <w:sz w:val="36"/>
          <w:szCs w:val="36"/>
          <w:rtl/>
          <w:lang w:bidi="ar-EG"/>
        </w:rPr>
        <w:t>،</w:t>
      </w:r>
      <w:r w:rsidR="00246B17">
        <w:rPr>
          <w:rFonts w:ascii="Traditional Arabic" w:hAnsi="Traditional Arabic" w:cs="Traditional Arabic" w:hint="cs"/>
          <w:sz w:val="36"/>
          <w:szCs w:val="36"/>
          <w:rtl/>
          <w:lang w:bidi="ar-EG"/>
        </w:rPr>
        <w:t xml:space="preserve"> وتخطيط الأحمال الدراسية</w:t>
      </w:r>
      <w:r>
        <w:rPr>
          <w:rFonts w:ascii="Traditional Arabic" w:hAnsi="Traditional Arabic" w:cs="Traditional Arabic" w:hint="cs"/>
          <w:sz w:val="36"/>
          <w:szCs w:val="36"/>
          <w:rtl/>
          <w:lang w:bidi="ar-EG"/>
        </w:rPr>
        <w:t>، وتوزيعها، ويقوم عليها خبراءُ في التربية ونظريَّاتها الحديثة، وفي تحفيظ القرآن، وتدريس العلوم الشرعية، وخبراء في العلوم اللغوية والثقافية ذات الارتباط</w:t>
      </w:r>
      <w:r w:rsidR="00246B17">
        <w:rPr>
          <w:rFonts w:ascii="Traditional Arabic" w:hAnsi="Traditional Arabic" w:cs="Traditional Arabic" w:hint="cs"/>
          <w:sz w:val="36"/>
          <w:szCs w:val="36"/>
          <w:rtl/>
          <w:lang w:bidi="ar-EG"/>
        </w:rPr>
        <w:t>.</w:t>
      </w:r>
    </w:p>
    <w:p w:rsidR="00246B17" w:rsidRDefault="004C40CB" w:rsidP="004C40CB">
      <w:pPr>
        <w:pStyle w:val="NoSpacing"/>
        <w:numPr>
          <w:ilvl w:val="0"/>
          <w:numId w:val="13"/>
        </w:numPr>
        <w:jc w:val="both"/>
        <w:rPr>
          <w:rFonts w:ascii="Traditional Arabic" w:hAnsi="Traditional Arabic" w:cs="Traditional Arabic"/>
          <w:sz w:val="36"/>
          <w:szCs w:val="36"/>
          <w:rtl/>
          <w:lang w:bidi="ar-EG"/>
        </w:rPr>
      </w:pPr>
      <w:r>
        <w:rPr>
          <w:rFonts w:ascii="Traditional Arabic" w:hAnsi="Traditional Arabic" w:cs="Traditional Arabic" w:hint="cs"/>
          <w:b/>
          <w:bCs/>
          <w:sz w:val="36"/>
          <w:szCs w:val="36"/>
          <w:rtl/>
          <w:lang w:bidi="ar-EG"/>
        </w:rPr>
        <w:t xml:space="preserve">لجنة </w:t>
      </w:r>
      <w:r w:rsidR="00246B17" w:rsidRPr="004C40CB">
        <w:rPr>
          <w:rFonts w:ascii="Traditional Arabic" w:hAnsi="Traditional Arabic" w:cs="Traditional Arabic" w:hint="cs"/>
          <w:b/>
          <w:bCs/>
          <w:sz w:val="36"/>
          <w:szCs w:val="36"/>
          <w:rtl/>
          <w:lang w:bidi="ar-EG"/>
        </w:rPr>
        <w:t>التطوير:</w:t>
      </w:r>
      <w:r w:rsidR="00246B17">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وتختصُّ ب</w:t>
      </w:r>
      <w:r w:rsidR="00246B17">
        <w:rPr>
          <w:rFonts w:ascii="Traditional Arabic" w:hAnsi="Traditional Arabic" w:cs="Traditional Arabic" w:hint="cs"/>
          <w:sz w:val="36"/>
          <w:szCs w:val="36"/>
          <w:rtl/>
          <w:lang w:bidi="ar-EG"/>
        </w:rPr>
        <w:t>كل ما يتعلق بالتطوير</w:t>
      </w:r>
      <w:r>
        <w:rPr>
          <w:rFonts w:ascii="Traditional Arabic" w:hAnsi="Traditional Arabic" w:cs="Traditional Arabic" w:hint="cs"/>
          <w:sz w:val="36"/>
          <w:szCs w:val="36"/>
          <w:rtl/>
          <w:lang w:bidi="ar-EG"/>
        </w:rPr>
        <w:t>؛ كتخطيط البرامج التدريبية وبرامج</w:t>
      </w:r>
      <w:r w:rsidR="00246B17">
        <w:rPr>
          <w:rFonts w:ascii="Traditional Arabic" w:hAnsi="Traditional Arabic" w:cs="Traditional Arabic" w:hint="cs"/>
          <w:sz w:val="36"/>
          <w:szCs w:val="36"/>
          <w:rtl/>
          <w:lang w:bidi="ar-EG"/>
        </w:rPr>
        <w:t xml:space="preserve"> تنمية القدرات</w:t>
      </w:r>
      <w:r>
        <w:rPr>
          <w:rFonts w:ascii="Traditional Arabic" w:hAnsi="Traditional Arabic" w:cs="Traditional Arabic" w:hint="cs"/>
          <w:sz w:val="36"/>
          <w:szCs w:val="36"/>
          <w:rtl/>
          <w:lang w:bidi="ar-EG"/>
        </w:rPr>
        <w:t>، والتمكين التقنيّ، ونحو ذلك.</w:t>
      </w:r>
    </w:p>
    <w:p w:rsidR="00246B17" w:rsidRDefault="004C40CB" w:rsidP="00FF002A">
      <w:pPr>
        <w:pStyle w:val="NoSpacing"/>
        <w:numPr>
          <w:ilvl w:val="0"/>
          <w:numId w:val="13"/>
        </w:numPr>
        <w:jc w:val="both"/>
        <w:rPr>
          <w:rFonts w:ascii="Traditional Arabic" w:hAnsi="Traditional Arabic" w:cs="Traditional Arabic"/>
          <w:sz w:val="36"/>
          <w:szCs w:val="36"/>
          <w:rtl/>
          <w:lang w:bidi="ar-EG"/>
        </w:rPr>
      </w:pPr>
      <w:r w:rsidRPr="004C40CB">
        <w:rPr>
          <w:rFonts w:ascii="Traditional Arabic" w:hAnsi="Traditional Arabic" w:cs="Traditional Arabic" w:hint="cs"/>
          <w:b/>
          <w:bCs/>
          <w:sz w:val="36"/>
          <w:szCs w:val="36"/>
          <w:rtl/>
          <w:lang w:bidi="ar-EG"/>
        </w:rPr>
        <w:t xml:space="preserve">لجنة </w:t>
      </w:r>
      <w:r w:rsidR="00246B17" w:rsidRPr="004C40CB">
        <w:rPr>
          <w:rFonts w:ascii="Traditional Arabic" w:hAnsi="Traditional Arabic" w:cs="Traditional Arabic" w:hint="cs"/>
          <w:b/>
          <w:bCs/>
          <w:sz w:val="36"/>
          <w:szCs w:val="36"/>
          <w:rtl/>
          <w:lang w:bidi="ar-EG"/>
        </w:rPr>
        <w:t>الأبحاث العلمية:</w:t>
      </w:r>
      <w:r>
        <w:rPr>
          <w:rFonts w:ascii="Traditional Arabic" w:hAnsi="Traditional Arabic" w:cs="Traditional Arabic" w:hint="cs"/>
          <w:sz w:val="36"/>
          <w:szCs w:val="36"/>
          <w:rtl/>
          <w:lang w:bidi="ar-EG"/>
        </w:rPr>
        <w:t xml:space="preserve"> وتختصُّ بالدراسات العلمية الجادَّة فيما يتعلَّق بالقرآن وعلومه، وخصوصًا ما كان منها وثيق الصلةِ بالتحفيظ وتقنياته ومشكلاته..إلخ.</w:t>
      </w:r>
    </w:p>
    <w:p w:rsidR="00F82700" w:rsidRPr="005235FA" w:rsidRDefault="00246B17" w:rsidP="005235FA">
      <w:pPr>
        <w:pStyle w:val="NoSpacing"/>
        <w:jc w:val="both"/>
        <w:rPr>
          <w:rFonts w:ascii="Traditional Arabic" w:hAnsi="Traditional Arabic" w:cs="Traditional Arabic"/>
          <w:b/>
          <w:bCs/>
          <w:sz w:val="36"/>
          <w:szCs w:val="36"/>
          <w:rtl/>
          <w:lang w:bidi="ar-EG"/>
        </w:rPr>
      </w:pPr>
      <w:r w:rsidRPr="005235FA">
        <w:rPr>
          <w:rFonts w:ascii="Traditional Arabic" w:hAnsi="Traditional Arabic" w:cs="Traditional Arabic" w:hint="cs"/>
          <w:b/>
          <w:bCs/>
          <w:sz w:val="36"/>
          <w:szCs w:val="36"/>
          <w:rtl/>
          <w:lang w:bidi="ar-EG"/>
        </w:rPr>
        <w:t>القسم الثاني: التنظيم والإدارة</w:t>
      </w:r>
      <w:r w:rsidR="005235FA">
        <w:rPr>
          <w:rFonts w:ascii="Traditional Arabic" w:hAnsi="Traditional Arabic" w:cs="Traditional Arabic" w:hint="cs"/>
          <w:b/>
          <w:bCs/>
          <w:sz w:val="36"/>
          <w:szCs w:val="36"/>
          <w:rtl/>
          <w:lang w:bidi="ar-EG"/>
        </w:rPr>
        <w:t xml:space="preserve">؛ </w:t>
      </w:r>
      <w:r w:rsidR="005235FA" w:rsidRPr="005235FA">
        <w:rPr>
          <w:rFonts w:ascii="Traditional Arabic" w:hAnsi="Traditional Arabic" w:cs="Traditional Arabic" w:hint="cs"/>
          <w:sz w:val="36"/>
          <w:szCs w:val="36"/>
          <w:rtl/>
          <w:lang w:bidi="ar-EG"/>
        </w:rPr>
        <w:t>ويختصُّ بالجوانب التنظيمية والإدارية؛ مثل:</w:t>
      </w:r>
    </w:p>
    <w:p w:rsidR="00F82700" w:rsidRDefault="005235FA" w:rsidP="005235FA">
      <w:pPr>
        <w:pStyle w:val="NoSpacing"/>
        <w:numPr>
          <w:ilvl w:val="0"/>
          <w:numId w:val="1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مناقشة </w:t>
      </w:r>
      <w:r w:rsidR="00246B17">
        <w:rPr>
          <w:rFonts w:ascii="Traditional Arabic" w:hAnsi="Traditional Arabic" w:cs="Traditional Arabic" w:hint="cs"/>
          <w:sz w:val="36"/>
          <w:szCs w:val="36"/>
          <w:rtl/>
          <w:lang w:bidi="ar-EG"/>
        </w:rPr>
        <w:t>اللوائح الوظيفية والمالية</w:t>
      </w:r>
      <w:r>
        <w:rPr>
          <w:rFonts w:ascii="Traditional Arabic" w:hAnsi="Traditional Arabic" w:cs="Traditional Arabic" w:hint="cs"/>
          <w:sz w:val="36"/>
          <w:szCs w:val="36"/>
          <w:rtl/>
          <w:lang w:bidi="ar-EG"/>
        </w:rPr>
        <w:t>، وإقرارها، وتعديلها..إلخ.</w:t>
      </w:r>
    </w:p>
    <w:p w:rsidR="005235FA" w:rsidRDefault="00246B17" w:rsidP="004D3575">
      <w:pPr>
        <w:pStyle w:val="NoSpacing"/>
        <w:numPr>
          <w:ilvl w:val="0"/>
          <w:numId w:val="14"/>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العلاقات العامة</w:t>
      </w:r>
      <w:r w:rsidR="005235FA">
        <w:rPr>
          <w:rFonts w:ascii="Traditional Arabic" w:hAnsi="Traditional Arabic" w:cs="Traditional Arabic" w:hint="cs"/>
          <w:sz w:val="36"/>
          <w:szCs w:val="36"/>
          <w:rtl/>
          <w:lang w:bidi="ar-EG"/>
        </w:rPr>
        <w:t>؛ ك</w:t>
      </w:r>
      <w:r>
        <w:rPr>
          <w:rFonts w:ascii="Traditional Arabic" w:hAnsi="Traditional Arabic" w:cs="Traditional Arabic" w:hint="cs"/>
          <w:sz w:val="36"/>
          <w:szCs w:val="36"/>
          <w:rtl/>
          <w:lang w:bidi="ar-EG"/>
        </w:rPr>
        <w:t xml:space="preserve">تنظيم الدورات والرحلات </w:t>
      </w:r>
      <w:r w:rsidR="005235FA">
        <w:rPr>
          <w:rFonts w:ascii="Traditional Arabic" w:hAnsi="Traditional Arabic" w:cs="Traditional Arabic" w:hint="cs"/>
          <w:sz w:val="36"/>
          <w:szCs w:val="36"/>
          <w:rtl/>
          <w:lang w:bidi="ar-EG"/>
        </w:rPr>
        <w:t xml:space="preserve">والمسابقات والزيارات الميدانية، </w:t>
      </w:r>
      <w:r>
        <w:rPr>
          <w:rFonts w:ascii="Traditional Arabic" w:hAnsi="Traditional Arabic" w:cs="Traditional Arabic" w:hint="cs"/>
          <w:sz w:val="36"/>
          <w:szCs w:val="36"/>
          <w:rtl/>
          <w:lang w:bidi="ar-EG"/>
        </w:rPr>
        <w:t>وما شابه ذلك</w:t>
      </w:r>
      <w:r w:rsidR="005235FA">
        <w:rPr>
          <w:rFonts w:ascii="Traditional Arabic" w:hAnsi="Traditional Arabic" w:cs="Traditional Arabic" w:hint="cs"/>
          <w:sz w:val="36"/>
          <w:szCs w:val="36"/>
          <w:rtl/>
          <w:lang w:bidi="ar-EG"/>
        </w:rPr>
        <w:t>، ودارسة طلبات انضمام الفروع الجديدة والتحقق من مدى جديَّتها، وإحالتها إلى لجنة التقويم</w:t>
      </w:r>
      <w:r w:rsidR="004D3575">
        <w:rPr>
          <w:rFonts w:ascii="Traditional Arabic" w:hAnsi="Traditional Arabic" w:cs="Traditional Arabic" w:hint="cs"/>
          <w:sz w:val="36"/>
          <w:szCs w:val="36"/>
          <w:rtl/>
          <w:lang w:bidi="ar-EG"/>
        </w:rPr>
        <w:t>، كما يُحيل المشكلات الواردة إليه إلى لجنتها المناسبة.</w:t>
      </w:r>
    </w:p>
    <w:p w:rsidR="00FF450C" w:rsidRDefault="00F82700" w:rsidP="0049173F">
      <w:pPr>
        <w:pStyle w:val="NoSpacing"/>
        <w:numPr>
          <w:ilvl w:val="0"/>
          <w:numId w:val="1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246B17">
        <w:rPr>
          <w:rFonts w:ascii="Traditional Arabic" w:hAnsi="Traditional Arabic" w:cs="Traditional Arabic" w:hint="cs"/>
          <w:sz w:val="36"/>
          <w:szCs w:val="36"/>
          <w:rtl/>
          <w:lang w:bidi="ar-EG"/>
        </w:rPr>
        <w:t>الأرشيف بقسميه الورقي والالكتروني</w:t>
      </w:r>
      <w:r w:rsidR="0049173F">
        <w:rPr>
          <w:rFonts w:ascii="Traditional Arabic" w:hAnsi="Traditional Arabic" w:cs="Traditional Arabic" w:hint="cs"/>
          <w:sz w:val="36"/>
          <w:szCs w:val="36"/>
          <w:rtl/>
          <w:lang w:bidi="ar-EG"/>
        </w:rPr>
        <w:t>، ويُمثِّل ذاكرةَ المؤسَّسة</w:t>
      </w:r>
      <w:r w:rsidR="005D3307">
        <w:rPr>
          <w:rFonts w:ascii="Traditional Arabic" w:hAnsi="Traditional Arabic" w:cs="Traditional Arabic" w:hint="cs"/>
          <w:sz w:val="36"/>
          <w:szCs w:val="36"/>
          <w:rtl/>
          <w:lang w:bidi="ar-EG"/>
        </w:rPr>
        <w:t xml:space="preserve"> ورأس مالها وتراثها</w:t>
      </w:r>
      <w:r w:rsidR="0049173F">
        <w:rPr>
          <w:rFonts w:ascii="Traditional Arabic" w:hAnsi="Traditional Arabic" w:cs="Traditional Arabic" w:hint="cs"/>
          <w:sz w:val="36"/>
          <w:szCs w:val="36"/>
          <w:rtl/>
          <w:lang w:bidi="ar-EG"/>
        </w:rPr>
        <w:t>.</w:t>
      </w:r>
    </w:p>
    <w:p w:rsidR="00F82700" w:rsidRDefault="00F82700" w:rsidP="008D682F">
      <w:pPr>
        <w:pStyle w:val="NoSpacing"/>
        <w:jc w:val="both"/>
        <w:rPr>
          <w:rFonts w:ascii="Traditional Arabic" w:hAnsi="Traditional Arabic" w:cs="Traditional Arabic"/>
          <w:sz w:val="36"/>
          <w:szCs w:val="36"/>
          <w:rtl/>
          <w:lang w:bidi="ar-EG"/>
        </w:rPr>
      </w:pPr>
      <w:r w:rsidRPr="00F82700">
        <w:rPr>
          <w:rFonts w:ascii="Traditional Arabic" w:hAnsi="Traditional Arabic" w:cs="Traditional Arabic" w:hint="cs"/>
          <w:b/>
          <w:bCs/>
          <w:sz w:val="36"/>
          <w:szCs w:val="36"/>
          <w:rtl/>
          <w:lang w:bidi="ar-EG"/>
        </w:rPr>
        <w:t>القسم الثالث: الرقابة والتقويم</w:t>
      </w:r>
      <w:r w:rsidR="005235FA">
        <w:rPr>
          <w:rFonts w:ascii="Traditional Arabic" w:hAnsi="Traditional Arabic" w:cs="Traditional Arabic" w:hint="cs"/>
          <w:b/>
          <w:bCs/>
          <w:sz w:val="36"/>
          <w:szCs w:val="36"/>
          <w:rtl/>
          <w:lang w:bidi="ar-EG"/>
        </w:rPr>
        <w:t xml:space="preserve">، </w:t>
      </w:r>
      <w:r w:rsidR="005235FA" w:rsidRPr="005235FA">
        <w:rPr>
          <w:rFonts w:ascii="Traditional Arabic" w:hAnsi="Traditional Arabic" w:cs="Traditional Arabic" w:hint="cs"/>
          <w:sz w:val="36"/>
          <w:szCs w:val="36"/>
          <w:rtl/>
          <w:lang w:bidi="ar-EG"/>
        </w:rPr>
        <w:t xml:space="preserve">ويختصُّ بالرقابة </w:t>
      </w:r>
      <w:r w:rsidRPr="005235FA">
        <w:rPr>
          <w:rFonts w:ascii="Traditional Arabic" w:hAnsi="Traditional Arabic" w:cs="Traditional Arabic" w:hint="cs"/>
          <w:sz w:val="36"/>
          <w:szCs w:val="36"/>
          <w:rtl/>
          <w:lang w:bidi="ar-EG"/>
        </w:rPr>
        <w:t>على القسيمن السابقين</w:t>
      </w:r>
      <w:r w:rsidR="005235FA" w:rsidRPr="005235FA">
        <w:rPr>
          <w:rFonts w:ascii="Traditional Arabic" w:hAnsi="Traditional Arabic" w:cs="Traditional Arabic" w:hint="cs"/>
          <w:sz w:val="36"/>
          <w:szCs w:val="36"/>
          <w:rtl/>
          <w:lang w:bidi="ar-EG"/>
        </w:rPr>
        <w:t xml:space="preserve"> وتقويم عملهما،</w:t>
      </w:r>
      <w:r w:rsidRPr="005235FA">
        <w:rPr>
          <w:rFonts w:ascii="Traditional Arabic" w:hAnsi="Traditional Arabic" w:cs="Traditional Arabic" w:hint="cs"/>
          <w:sz w:val="36"/>
          <w:szCs w:val="36"/>
          <w:rtl/>
          <w:lang w:bidi="ar-EG"/>
        </w:rPr>
        <w:t xml:space="preserve"> وهو في الأصل </w:t>
      </w:r>
      <w:r w:rsidR="005235FA" w:rsidRPr="005235FA">
        <w:rPr>
          <w:rFonts w:ascii="Traditional Arabic" w:hAnsi="Traditional Arabic" w:cs="Traditional Arabic" w:hint="cs"/>
          <w:sz w:val="36"/>
          <w:szCs w:val="36"/>
          <w:rtl/>
          <w:lang w:bidi="ar-EG"/>
        </w:rPr>
        <w:t>معنيٌّ ب</w:t>
      </w:r>
      <w:r w:rsidRPr="005235FA">
        <w:rPr>
          <w:rFonts w:ascii="Traditional Arabic" w:hAnsi="Traditional Arabic" w:cs="Traditional Arabic" w:hint="cs"/>
          <w:sz w:val="36"/>
          <w:szCs w:val="36"/>
          <w:rtl/>
          <w:lang w:bidi="ar-EG"/>
        </w:rPr>
        <w:t>الإدارة بمعناها الضيق.</w:t>
      </w:r>
      <w:r w:rsidR="008D682F">
        <w:rPr>
          <w:rFonts w:ascii="Traditional Arabic" w:hAnsi="Traditional Arabic" w:cs="Traditional Arabic" w:hint="cs"/>
          <w:sz w:val="36"/>
          <w:szCs w:val="36"/>
          <w:rtl/>
          <w:lang w:bidi="ar-EG"/>
        </w:rPr>
        <w:t>كما يختصُّ بالبتّ في طلبات انضمام الفروع الجديدة الـمُحال إليه من لجنة العلاقات العامة</w:t>
      </w:r>
      <w:r w:rsidR="004D3575">
        <w:rPr>
          <w:rFonts w:ascii="Traditional Arabic" w:hAnsi="Traditional Arabic" w:cs="Traditional Arabic" w:hint="cs"/>
          <w:sz w:val="36"/>
          <w:szCs w:val="36"/>
          <w:rtl/>
          <w:lang w:bidi="ar-EG"/>
        </w:rPr>
        <w:t>، ويختصُّ كذلك بإحالة المشكلات الفنية إلى لجنتها المناسبة.</w:t>
      </w:r>
    </w:p>
    <w:p w:rsidR="00795392" w:rsidRPr="006B3779" w:rsidRDefault="00795392" w:rsidP="00795392">
      <w:pPr>
        <w:pStyle w:val="NoSpacing"/>
        <w:jc w:val="center"/>
        <w:rPr>
          <w:rFonts w:ascii="Traditional Arabic" w:hAnsi="Traditional Arabic" w:cs="Traditional Arabic"/>
          <w:b/>
          <w:bCs/>
          <w:sz w:val="36"/>
          <w:szCs w:val="36"/>
          <w:rtl/>
          <w:lang w:bidi="ar-EG"/>
        </w:rPr>
      </w:pPr>
      <w:r w:rsidRPr="006B3779">
        <w:rPr>
          <w:rFonts w:ascii="Traditional Arabic" w:hAnsi="Traditional Arabic" w:cs="Traditional Arabic" w:hint="cs"/>
          <w:b/>
          <w:bCs/>
          <w:sz w:val="36"/>
          <w:szCs w:val="36"/>
          <w:rtl/>
          <w:lang w:bidi="ar-EG"/>
        </w:rPr>
        <w:lastRenderedPageBreak/>
        <w:t>التخطيط الداخلي</w:t>
      </w:r>
      <w:r>
        <w:rPr>
          <w:rFonts w:ascii="Traditional Arabic" w:hAnsi="Traditional Arabic" w:cs="Traditional Arabic" w:hint="cs"/>
          <w:b/>
          <w:bCs/>
          <w:sz w:val="36"/>
          <w:szCs w:val="36"/>
          <w:rtl/>
          <w:lang w:bidi="ar-EG"/>
        </w:rPr>
        <w:t>ّ</w:t>
      </w:r>
      <w:r w:rsidRPr="006B3779">
        <w:rPr>
          <w:rFonts w:ascii="Traditional Arabic" w:hAnsi="Traditional Arabic" w:cs="Traditional Arabic" w:hint="cs"/>
          <w:b/>
          <w:bCs/>
          <w:sz w:val="36"/>
          <w:szCs w:val="36"/>
          <w:rtl/>
          <w:lang w:bidi="ar-EG"/>
        </w:rPr>
        <w:t xml:space="preserve"> لم</w:t>
      </w:r>
      <w:r>
        <w:rPr>
          <w:rFonts w:ascii="Traditional Arabic" w:hAnsi="Traditional Arabic" w:cs="Traditional Arabic" w:hint="cs"/>
          <w:b/>
          <w:bCs/>
          <w:sz w:val="36"/>
          <w:szCs w:val="36"/>
          <w:rtl/>
          <w:lang w:bidi="ar-EG"/>
        </w:rPr>
        <w:t>در</w:t>
      </w:r>
      <w:r w:rsidRPr="006B3779">
        <w:rPr>
          <w:rFonts w:ascii="Traditional Arabic" w:hAnsi="Traditional Arabic" w:cs="Traditional Arabic" w:hint="cs"/>
          <w:b/>
          <w:bCs/>
          <w:sz w:val="36"/>
          <w:szCs w:val="36"/>
          <w:rtl/>
          <w:lang w:bidi="ar-EG"/>
        </w:rPr>
        <w:t>سة</w:t>
      </w:r>
      <w:r>
        <w:rPr>
          <w:rFonts w:ascii="Traditional Arabic" w:hAnsi="Traditional Arabic" w:cs="Traditional Arabic" w:hint="cs"/>
          <w:b/>
          <w:bCs/>
          <w:sz w:val="36"/>
          <w:szCs w:val="36"/>
          <w:rtl/>
          <w:lang w:bidi="ar-EG"/>
        </w:rPr>
        <w:t xml:space="preserve"> قرآنية نموذجية</w:t>
      </w:r>
    </w:p>
    <w:p w:rsidR="00795392" w:rsidRPr="00795392" w:rsidRDefault="00795392" w:rsidP="00795392">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أوَّلًا: </w:t>
      </w:r>
      <w:r w:rsidRPr="00795392">
        <w:rPr>
          <w:rFonts w:ascii="Traditional Arabic" w:hAnsi="Traditional Arabic" w:cs="Traditional Arabic" w:hint="cs"/>
          <w:b/>
          <w:bCs/>
          <w:sz w:val="36"/>
          <w:szCs w:val="36"/>
          <w:rtl/>
          <w:lang w:bidi="ar-EG"/>
        </w:rPr>
        <w:t>المنشآت والمباني</w:t>
      </w:r>
    </w:p>
    <w:p w:rsidR="00795392" w:rsidRDefault="00795392" w:rsidP="00795392">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أقلُّ الأوضاع النموذجية أن تقام المدرسة على قيراطين منقسمين إلى: مبنًى مكوِّنٍ من خمسة طوابق </w:t>
      </w:r>
      <w:r w:rsidR="00AB76D0">
        <w:rPr>
          <w:rFonts w:ascii="Traditional Arabic" w:hAnsi="Traditional Arabic" w:cs="Traditional Arabic"/>
          <w:sz w:val="36"/>
          <w:szCs w:val="36"/>
          <w:rtl/>
          <w:lang w:bidi="ar-EG"/>
        </w:rPr>
        <w:t>–</w:t>
      </w:r>
      <w:r w:rsidR="00AB76D0">
        <w:rPr>
          <w:rFonts w:ascii="Traditional Arabic" w:hAnsi="Traditional Arabic" w:cs="Traditional Arabic" w:hint="cs"/>
          <w:sz w:val="36"/>
          <w:szCs w:val="36"/>
          <w:rtl/>
          <w:lang w:bidi="ar-EG"/>
        </w:rPr>
        <w:t xml:space="preserve"> على الأقلِّ - </w:t>
      </w:r>
      <w:r>
        <w:rPr>
          <w:rFonts w:ascii="Traditional Arabic" w:hAnsi="Traditional Arabic" w:cs="Traditional Arabic" w:hint="cs"/>
          <w:sz w:val="36"/>
          <w:szCs w:val="36"/>
          <w:rtl/>
          <w:lang w:bidi="ar-EG"/>
        </w:rPr>
        <w:t>على مساحة قيراط 175م</w:t>
      </w:r>
      <w:r w:rsidRPr="00795392">
        <w:rPr>
          <w:rFonts w:ascii="Traditional Arabic" w:hAnsi="Traditional Arabic" w:cs="Traditional Arabic" w:hint="cs"/>
          <w:sz w:val="36"/>
          <w:szCs w:val="36"/>
          <w:rtl/>
          <w:lang w:bidi="ar-EG"/>
        </w:rPr>
        <w:t>2</w:t>
      </w:r>
      <w:r>
        <w:rPr>
          <w:rFonts w:ascii="Traditional Arabic" w:hAnsi="Traditional Arabic" w:cs="Traditional Arabic" w:hint="cs"/>
          <w:sz w:val="36"/>
          <w:szCs w:val="36"/>
          <w:rtl/>
          <w:lang w:bidi="ar-EG"/>
        </w:rPr>
        <w:t xml:space="preserve"> ، وقيراط آخر أرض فضاء للألعاب.</w:t>
      </w:r>
    </w:p>
    <w:p w:rsidR="00795392" w:rsidRPr="00795392" w:rsidRDefault="00795392" w:rsidP="00795392">
      <w:pPr>
        <w:pStyle w:val="NoSpacing"/>
        <w:ind w:firstLine="226"/>
        <w:jc w:val="both"/>
        <w:rPr>
          <w:rFonts w:ascii="Traditional Arabic" w:hAnsi="Traditional Arabic" w:cs="Traditional Arabic"/>
          <w:b/>
          <w:bCs/>
          <w:sz w:val="36"/>
          <w:szCs w:val="36"/>
          <w:rtl/>
          <w:lang w:bidi="ar-EG"/>
        </w:rPr>
      </w:pPr>
      <w:r w:rsidRPr="00795392">
        <w:rPr>
          <w:rFonts w:ascii="Traditional Arabic" w:hAnsi="Traditional Arabic" w:cs="Traditional Arabic" w:hint="cs"/>
          <w:b/>
          <w:bCs/>
          <w:sz w:val="36"/>
          <w:szCs w:val="36"/>
          <w:rtl/>
          <w:lang w:bidi="ar-EG"/>
        </w:rPr>
        <w:t>ويُراعى - بقدر الإمكان - العوامل الآتية:</w:t>
      </w:r>
    </w:p>
    <w:p w:rsidR="00795392" w:rsidRPr="00795392" w:rsidRDefault="00795392" w:rsidP="00795392">
      <w:pPr>
        <w:pStyle w:val="NoSpacing"/>
        <w:numPr>
          <w:ilvl w:val="0"/>
          <w:numId w:val="16"/>
        </w:numPr>
        <w:jc w:val="both"/>
        <w:rPr>
          <w:rFonts w:ascii="Traditional Arabic" w:hAnsi="Traditional Arabic" w:cs="Traditional Arabic"/>
          <w:sz w:val="36"/>
          <w:szCs w:val="36"/>
          <w:lang w:bidi="ar-EG"/>
        </w:rPr>
      </w:pPr>
      <w:r w:rsidRPr="00795392">
        <w:rPr>
          <w:rFonts w:ascii="Traditional Arabic" w:hAnsi="Traditional Arabic" w:cs="Traditional Arabic"/>
          <w:sz w:val="36"/>
          <w:szCs w:val="36"/>
          <w:rtl/>
          <w:lang w:bidi="ar-EG"/>
        </w:rPr>
        <w:t>اختيار مكانٍ منعزل نسبيًا هادئ</w:t>
      </w:r>
      <w:r w:rsidR="00AB76D0">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 xml:space="preserve"> بعيدٍ عن </w:t>
      </w:r>
      <w:r w:rsidRPr="00795392">
        <w:rPr>
          <w:rFonts w:ascii="Traditional Arabic" w:hAnsi="Traditional Arabic" w:cs="Traditional Arabic" w:hint="cs"/>
          <w:sz w:val="36"/>
          <w:szCs w:val="36"/>
          <w:rtl/>
          <w:lang w:bidi="ar-EG"/>
        </w:rPr>
        <w:t>الكثافات السكني</w:t>
      </w:r>
      <w:r w:rsidR="00AB76D0">
        <w:rPr>
          <w:rFonts w:ascii="Traditional Arabic" w:hAnsi="Traditional Arabic" w:cs="Traditional Arabic" w:hint="cs"/>
          <w:sz w:val="36"/>
          <w:szCs w:val="36"/>
          <w:rtl/>
          <w:lang w:bidi="ar-EG"/>
        </w:rPr>
        <w:t>ّ</w:t>
      </w:r>
      <w:r w:rsidRPr="00795392">
        <w:rPr>
          <w:rFonts w:ascii="Traditional Arabic" w:hAnsi="Traditional Arabic" w:cs="Traditional Arabic" w:hint="cs"/>
          <w:sz w:val="36"/>
          <w:szCs w:val="36"/>
          <w:rtl/>
          <w:lang w:bidi="ar-EG"/>
        </w:rPr>
        <w:t>ة و</w:t>
      </w:r>
      <w:r w:rsidRPr="00795392">
        <w:rPr>
          <w:rFonts w:ascii="Traditional Arabic" w:hAnsi="Traditional Arabic" w:cs="Traditional Arabic"/>
          <w:sz w:val="36"/>
          <w:szCs w:val="36"/>
          <w:rtl/>
          <w:lang w:bidi="ar-EG"/>
        </w:rPr>
        <w:t>الضوضاء والأسواق وسكك القطارات والطرق السريعة.</w:t>
      </w:r>
    </w:p>
    <w:p w:rsidR="00795392" w:rsidRPr="00795392" w:rsidRDefault="00795392" w:rsidP="00795392">
      <w:pPr>
        <w:pStyle w:val="NoSpacing"/>
        <w:numPr>
          <w:ilvl w:val="0"/>
          <w:numId w:val="16"/>
        </w:numPr>
        <w:jc w:val="both"/>
        <w:rPr>
          <w:rFonts w:ascii="Traditional Arabic" w:hAnsi="Traditional Arabic" w:cs="Traditional Arabic"/>
          <w:sz w:val="36"/>
          <w:szCs w:val="36"/>
          <w:lang w:bidi="ar-EG"/>
        </w:rPr>
      </w:pPr>
      <w:r w:rsidRPr="00795392">
        <w:rPr>
          <w:rFonts w:ascii="Traditional Arabic" w:hAnsi="Traditional Arabic" w:cs="Traditional Arabic"/>
          <w:sz w:val="36"/>
          <w:szCs w:val="36"/>
          <w:rtl/>
          <w:lang w:bidi="ar-EG"/>
        </w:rPr>
        <w:t>اختيار مكانٍ بعيدٍ عن مقالب القمامة؛ ومحارق ال</w:t>
      </w:r>
      <w:r w:rsidR="00AB76D0">
        <w:rPr>
          <w:rFonts w:ascii="Traditional Arabic" w:hAnsi="Traditional Arabic" w:cs="Traditional Arabic" w:hint="cs"/>
          <w:sz w:val="36"/>
          <w:szCs w:val="36"/>
          <w:rtl/>
          <w:lang w:bidi="ar-EG"/>
        </w:rPr>
        <w:t>ـ</w:t>
      </w:r>
      <w:r w:rsidRPr="00795392">
        <w:rPr>
          <w:rFonts w:ascii="Traditional Arabic" w:hAnsi="Traditional Arabic" w:cs="Traditional Arabic"/>
          <w:sz w:val="36"/>
          <w:szCs w:val="36"/>
          <w:rtl/>
          <w:lang w:bidi="ar-EG"/>
        </w:rPr>
        <w:t>م</w:t>
      </w:r>
      <w:r w:rsidRPr="00795392">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خل</w:t>
      </w:r>
      <w:r w:rsidRPr="00795392">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فاتِ</w:t>
      </w:r>
      <w:r w:rsidRPr="00795392">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 xml:space="preserve"> حفاظًا على الحالة الصحي</w:t>
      </w:r>
      <w:r w:rsidR="00AB76D0">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ة للأولاد</w:t>
      </w:r>
      <w:r w:rsidR="00AB76D0">
        <w:rPr>
          <w:rFonts w:ascii="Traditional Arabic" w:hAnsi="Traditional Arabic" w:cs="Traditional Arabic" w:hint="cs"/>
          <w:sz w:val="36"/>
          <w:szCs w:val="36"/>
          <w:rtl/>
          <w:lang w:bidi="ar-EG"/>
        </w:rPr>
        <w:t xml:space="preserve"> والدارسين</w:t>
      </w:r>
      <w:r w:rsidRPr="00795392">
        <w:rPr>
          <w:rFonts w:ascii="Traditional Arabic" w:hAnsi="Traditional Arabic" w:cs="Traditional Arabic"/>
          <w:sz w:val="36"/>
          <w:szCs w:val="36"/>
          <w:rtl/>
          <w:lang w:bidi="ar-EG"/>
        </w:rPr>
        <w:t>.</w:t>
      </w:r>
    </w:p>
    <w:p w:rsidR="00795392" w:rsidRPr="00795392" w:rsidRDefault="00795392" w:rsidP="00795392">
      <w:pPr>
        <w:pStyle w:val="NoSpacing"/>
        <w:numPr>
          <w:ilvl w:val="0"/>
          <w:numId w:val="17"/>
        </w:numPr>
        <w:jc w:val="both"/>
        <w:rPr>
          <w:rFonts w:ascii="Traditional Arabic" w:hAnsi="Traditional Arabic" w:cs="Traditional Arabic"/>
          <w:sz w:val="36"/>
          <w:szCs w:val="36"/>
          <w:lang w:bidi="ar-EG"/>
        </w:rPr>
      </w:pPr>
      <w:r w:rsidRPr="00795392">
        <w:rPr>
          <w:rFonts w:ascii="Traditional Arabic" w:hAnsi="Traditional Arabic" w:cs="Traditional Arabic"/>
          <w:sz w:val="36"/>
          <w:szCs w:val="36"/>
          <w:rtl/>
          <w:lang w:bidi="ar-EG"/>
        </w:rPr>
        <w:t>استخدام القرميد أو أيّة خامات أخرى عازلة للصوت والحرارة في بناء الحوائط والجدران .</w:t>
      </w:r>
    </w:p>
    <w:p w:rsidR="00795392" w:rsidRPr="00795392" w:rsidRDefault="00795392" w:rsidP="00795392">
      <w:pPr>
        <w:pStyle w:val="NoSpacing"/>
        <w:numPr>
          <w:ilvl w:val="0"/>
          <w:numId w:val="18"/>
        </w:numPr>
        <w:jc w:val="both"/>
        <w:rPr>
          <w:rFonts w:ascii="Traditional Arabic" w:hAnsi="Traditional Arabic" w:cs="Traditional Arabic"/>
          <w:sz w:val="36"/>
          <w:szCs w:val="36"/>
          <w:lang w:bidi="ar-EG"/>
        </w:rPr>
      </w:pPr>
      <w:r w:rsidRPr="00795392">
        <w:rPr>
          <w:rFonts w:ascii="Traditional Arabic" w:hAnsi="Traditional Arabic" w:cs="Traditional Arabic"/>
          <w:sz w:val="36"/>
          <w:szCs w:val="36"/>
          <w:rtl/>
          <w:lang w:bidi="ar-EG"/>
        </w:rPr>
        <w:t>تصميم حجرات منعزلة للمُراجعة</w:t>
      </w:r>
      <w:r w:rsidRPr="00795392">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 xml:space="preserve"> وحجرة مستقلة للمكتبة لتوفير جوٍّ هادئ للقراءة والاطلاع</w:t>
      </w:r>
      <w:r w:rsidRPr="00795392">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 xml:space="preserve"> وتوفير معمل</w:t>
      </w:r>
      <w:r w:rsidRPr="00795392">
        <w:rPr>
          <w:rFonts w:ascii="Traditional Arabic" w:hAnsi="Traditional Arabic" w:cs="Traditional Arabic" w:hint="cs"/>
          <w:sz w:val="36"/>
          <w:szCs w:val="36"/>
          <w:rtl/>
          <w:lang w:bidi="ar-EG"/>
        </w:rPr>
        <w:t>ٍ</w:t>
      </w:r>
      <w:r w:rsidRPr="00795392">
        <w:rPr>
          <w:rFonts w:ascii="Traditional Arabic" w:hAnsi="Traditional Arabic" w:cs="Traditional Arabic"/>
          <w:sz w:val="36"/>
          <w:szCs w:val="36"/>
          <w:rtl/>
          <w:lang w:bidi="ar-EG"/>
        </w:rPr>
        <w:t xml:space="preserve"> للكمبيوتر والوسائل </w:t>
      </w:r>
      <w:r w:rsidR="00AB76D0">
        <w:rPr>
          <w:rFonts w:ascii="Traditional Arabic" w:hAnsi="Traditional Arabic" w:cs="Traditional Arabic" w:hint="cs"/>
          <w:sz w:val="36"/>
          <w:szCs w:val="36"/>
          <w:rtl/>
          <w:lang w:bidi="ar-EG"/>
        </w:rPr>
        <w:t xml:space="preserve">التعليمية </w:t>
      </w:r>
      <w:r w:rsidRPr="00795392">
        <w:rPr>
          <w:rFonts w:ascii="Traditional Arabic" w:hAnsi="Traditional Arabic" w:cs="Traditional Arabic"/>
          <w:sz w:val="36"/>
          <w:szCs w:val="36"/>
          <w:rtl/>
          <w:lang w:bidi="ar-EG"/>
        </w:rPr>
        <w:t>الأخرى.</w:t>
      </w:r>
    </w:p>
    <w:p w:rsidR="00795392" w:rsidRPr="00795392" w:rsidRDefault="00795392" w:rsidP="00795392">
      <w:pPr>
        <w:pStyle w:val="NoSpacing"/>
        <w:jc w:val="both"/>
        <w:rPr>
          <w:rFonts w:ascii="Traditional Arabic" w:hAnsi="Traditional Arabic" w:cs="Traditional Arabic"/>
          <w:sz w:val="36"/>
          <w:szCs w:val="36"/>
          <w:rtl/>
          <w:lang w:bidi="ar-EG"/>
        </w:rPr>
      </w:pPr>
    </w:p>
    <w:p w:rsidR="00795392" w:rsidRDefault="00AF5597" w:rsidP="00AF5597">
      <w:pPr>
        <w:pStyle w:val="NoSpacing"/>
        <w:ind w:firstLine="226"/>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ويُراعى في التصميم الهندسيّ أن يحتوي </w:t>
      </w:r>
      <w:r w:rsidR="00795392">
        <w:rPr>
          <w:rFonts w:ascii="Traditional Arabic" w:hAnsi="Traditional Arabic" w:cs="Traditional Arabic" w:hint="cs"/>
          <w:sz w:val="36"/>
          <w:szCs w:val="36"/>
          <w:rtl/>
          <w:lang w:bidi="ar-EG"/>
        </w:rPr>
        <w:t xml:space="preserve">كل طابق </w:t>
      </w:r>
      <w:r>
        <w:rPr>
          <w:rFonts w:ascii="Traditional Arabic" w:hAnsi="Traditional Arabic" w:cs="Traditional Arabic" w:hint="cs"/>
          <w:sz w:val="36"/>
          <w:szCs w:val="36"/>
          <w:rtl/>
          <w:lang w:bidi="ar-EG"/>
        </w:rPr>
        <w:t xml:space="preserve">على </w:t>
      </w:r>
      <w:r w:rsidR="00795392">
        <w:rPr>
          <w:rFonts w:ascii="Traditional Arabic" w:hAnsi="Traditional Arabic" w:cs="Traditional Arabic" w:hint="cs"/>
          <w:sz w:val="36"/>
          <w:szCs w:val="36"/>
          <w:rtl/>
          <w:lang w:bidi="ar-EG"/>
        </w:rPr>
        <w:t xml:space="preserve">ثماني حجرات </w:t>
      </w:r>
      <w:r>
        <w:rPr>
          <w:rFonts w:ascii="Traditional Arabic" w:hAnsi="Traditional Arabic" w:cs="Traditional Arabic" w:hint="cs"/>
          <w:sz w:val="36"/>
          <w:szCs w:val="36"/>
          <w:rtl/>
          <w:lang w:bidi="ar-EG"/>
        </w:rPr>
        <w:t>مناسبة المساحة بالإضافة إلى ثلاثة دورات مياه.</w:t>
      </w:r>
      <w:r w:rsidR="00795392">
        <w:rPr>
          <w:rFonts w:ascii="Traditional Arabic" w:hAnsi="Traditional Arabic" w:cs="Traditional Arabic" w:hint="cs"/>
          <w:sz w:val="36"/>
          <w:szCs w:val="36"/>
          <w:rtl/>
          <w:lang w:bidi="ar-EG"/>
        </w:rPr>
        <w:t xml:space="preserve"> </w:t>
      </w:r>
    </w:p>
    <w:p w:rsidR="00795392" w:rsidRPr="006B3779" w:rsidRDefault="00001E8F" w:rsidP="00F05C1C">
      <w:pPr>
        <w:pStyle w:val="NoSpacing"/>
        <w:ind w:firstLine="226"/>
        <w:jc w:val="both"/>
        <w:rPr>
          <w:rFonts w:ascii="Traditional Arabic" w:hAnsi="Traditional Arabic" w:cs="Traditional Arabic"/>
          <w:b/>
          <w:bCs/>
          <w:sz w:val="36"/>
          <w:szCs w:val="36"/>
          <w:rtl/>
          <w:lang w:bidi="ar-EG"/>
        </w:rPr>
      </w:pPr>
      <w:r>
        <w:rPr>
          <w:rFonts w:ascii="Traditional Arabic" w:hAnsi="Traditional Arabic" w:cs="Traditional Arabic" w:hint="cs"/>
          <w:sz w:val="36"/>
          <w:szCs w:val="36"/>
          <w:rtl/>
          <w:lang w:bidi="ar-EG"/>
        </w:rPr>
        <w:t xml:space="preserve">وبذلك يكون جملة الحجرات بالمبنى في الخمسة الطوابق أربعين حجرة تقريبًا منها سبع وعشرون للدراسة: </w:t>
      </w:r>
      <w:r w:rsidR="00795392">
        <w:rPr>
          <w:rFonts w:ascii="Traditional Arabic" w:hAnsi="Traditional Arabic" w:cs="Traditional Arabic" w:hint="cs"/>
          <w:sz w:val="36"/>
          <w:szCs w:val="36"/>
          <w:rtl/>
          <w:lang w:bidi="ar-EG"/>
        </w:rPr>
        <w:t>ثلاثة فصول لكل عام دراسيّ × تسع مراحل = 27 فصلًا</w:t>
      </w:r>
      <w:r>
        <w:rPr>
          <w:rFonts w:ascii="Traditional Arabic" w:hAnsi="Traditional Arabic" w:cs="Traditional Arabic" w:hint="cs"/>
          <w:sz w:val="36"/>
          <w:szCs w:val="36"/>
          <w:rtl/>
          <w:lang w:bidi="ar-EG"/>
        </w:rPr>
        <w:t xml:space="preserve">، بالإضافة إلى </w:t>
      </w:r>
      <w:r w:rsidR="00F05C1C">
        <w:rPr>
          <w:rFonts w:ascii="Traditional Arabic" w:hAnsi="Traditional Arabic" w:cs="Traditional Arabic" w:hint="cs"/>
          <w:b/>
          <w:bCs/>
          <w:sz w:val="36"/>
          <w:szCs w:val="36"/>
          <w:rtl/>
          <w:lang w:bidi="ar-EG"/>
        </w:rPr>
        <w:t xml:space="preserve">ثلاث </w:t>
      </w:r>
      <w:r w:rsidR="00795392" w:rsidRPr="006B3779">
        <w:rPr>
          <w:rFonts w:ascii="Traditional Arabic" w:hAnsi="Traditional Arabic" w:cs="Traditional Arabic" w:hint="cs"/>
          <w:b/>
          <w:bCs/>
          <w:sz w:val="36"/>
          <w:szCs w:val="36"/>
          <w:rtl/>
          <w:lang w:bidi="ar-EG"/>
        </w:rPr>
        <w:t>عشر</w:t>
      </w:r>
      <w:r w:rsidR="00F05C1C">
        <w:rPr>
          <w:rFonts w:ascii="Traditional Arabic" w:hAnsi="Traditional Arabic" w:cs="Traditional Arabic" w:hint="cs"/>
          <w:b/>
          <w:bCs/>
          <w:sz w:val="36"/>
          <w:szCs w:val="36"/>
          <w:rtl/>
          <w:lang w:bidi="ar-EG"/>
        </w:rPr>
        <w:t>ة</w:t>
      </w:r>
      <w:r w:rsidR="00795392" w:rsidRPr="006B3779">
        <w:rPr>
          <w:rFonts w:ascii="Traditional Arabic" w:hAnsi="Traditional Arabic" w:cs="Traditional Arabic" w:hint="cs"/>
          <w:b/>
          <w:bCs/>
          <w:sz w:val="36"/>
          <w:szCs w:val="36"/>
          <w:rtl/>
          <w:lang w:bidi="ar-EG"/>
        </w:rPr>
        <w:t xml:space="preserve"> غرف</w:t>
      </w:r>
      <w:r w:rsidR="00F05C1C">
        <w:rPr>
          <w:rFonts w:ascii="Traditional Arabic" w:hAnsi="Traditional Arabic" w:cs="Traditional Arabic" w:hint="cs"/>
          <w:b/>
          <w:bCs/>
          <w:sz w:val="36"/>
          <w:szCs w:val="36"/>
          <w:rtl/>
          <w:lang w:bidi="ar-EG"/>
        </w:rPr>
        <w:t xml:space="preserve">ة مُوزَّعةً </w:t>
      </w:r>
      <w:r>
        <w:rPr>
          <w:rFonts w:ascii="Traditional Arabic" w:hAnsi="Traditional Arabic" w:cs="Traditional Arabic" w:hint="cs"/>
          <w:b/>
          <w:bCs/>
          <w:sz w:val="36"/>
          <w:szCs w:val="36"/>
          <w:rtl/>
          <w:lang w:bidi="ar-EG"/>
        </w:rPr>
        <w:t>كالآتي</w:t>
      </w:r>
      <w:r w:rsidR="00795392" w:rsidRPr="006B3779">
        <w:rPr>
          <w:rFonts w:ascii="Traditional Arabic" w:hAnsi="Traditional Arabic" w:cs="Traditional Arabic" w:hint="cs"/>
          <w:b/>
          <w:bCs/>
          <w:sz w:val="36"/>
          <w:szCs w:val="36"/>
          <w:rtl/>
          <w:lang w:bidi="ar-EG"/>
        </w:rPr>
        <w:t>:</w:t>
      </w:r>
    </w:p>
    <w:p w:rsidR="00795392" w:rsidRDefault="00F05C1C" w:rsidP="00F05C1C">
      <w:pPr>
        <w:pStyle w:val="NoSpacing"/>
        <w:numPr>
          <w:ilvl w:val="0"/>
          <w:numId w:val="4"/>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مكتب </w:t>
      </w:r>
      <w:r w:rsidR="00795392">
        <w:rPr>
          <w:rFonts w:ascii="Traditional Arabic" w:hAnsi="Traditional Arabic" w:cs="Traditional Arabic" w:hint="cs"/>
          <w:sz w:val="36"/>
          <w:szCs w:val="36"/>
          <w:rtl/>
          <w:lang w:bidi="ar-EG"/>
        </w:rPr>
        <w:t>الإدارة</w:t>
      </w:r>
      <w:r>
        <w:rPr>
          <w:rFonts w:ascii="Traditional Arabic" w:hAnsi="Traditional Arabic" w:cs="Traditional Arabic" w:hint="cs"/>
          <w:sz w:val="36"/>
          <w:szCs w:val="36"/>
          <w:rtl/>
          <w:lang w:bidi="ar-EG"/>
        </w:rPr>
        <w:t>.</w:t>
      </w:r>
    </w:p>
    <w:p w:rsidR="00F05C1C" w:rsidRDefault="00F05C1C"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غرفة المشرفين</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الأرشيف</w:t>
      </w:r>
      <w:r w:rsidR="00F05C1C">
        <w:rPr>
          <w:rFonts w:ascii="Traditional Arabic" w:hAnsi="Traditional Arabic" w:cs="Traditional Arabic" w:hint="cs"/>
          <w:sz w:val="36"/>
          <w:szCs w:val="36"/>
          <w:rtl/>
          <w:lang w:bidi="ar-EG"/>
        </w:rPr>
        <w:t>.</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قاعة الاجتماعات</w:t>
      </w:r>
      <w:r w:rsidR="00F05C1C">
        <w:rPr>
          <w:rFonts w:ascii="Traditional Arabic" w:hAnsi="Traditional Arabic" w:cs="Traditional Arabic" w:hint="cs"/>
          <w:sz w:val="36"/>
          <w:szCs w:val="36"/>
          <w:rtl/>
          <w:lang w:bidi="ar-EG"/>
        </w:rPr>
        <w:t>.</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قاعة التدريب</w:t>
      </w:r>
      <w:r w:rsidR="00F05C1C">
        <w:rPr>
          <w:rFonts w:ascii="Traditional Arabic" w:hAnsi="Traditional Arabic" w:cs="Traditional Arabic" w:hint="cs"/>
          <w:sz w:val="36"/>
          <w:szCs w:val="36"/>
          <w:rtl/>
          <w:lang w:bidi="ar-EG"/>
        </w:rPr>
        <w:t>.</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غرفة </w:t>
      </w:r>
      <w:r w:rsidR="00F05C1C">
        <w:rPr>
          <w:rFonts w:ascii="Traditional Arabic" w:hAnsi="Traditional Arabic" w:cs="Traditional Arabic" w:hint="cs"/>
          <w:sz w:val="36"/>
          <w:szCs w:val="36"/>
          <w:rtl/>
          <w:lang w:bidi="ar-EG"/>
        </w:rPr>
        <w:t xml:space="preserve">استراحة </w:t>
      </w:r>
      <w:r>
        <w:rPr>
          <w:rFonts w:ascii="Traditional Arabic" w:hAnsi="Traditional Arabic" w:cs="Traditional Arabic" w:hint="cs"/>
          <w:sz w:val="36"/>
          <w:szCs w:val="36"/>
          <w:rtl/>
          <w:lang w:bidi="ar-EG"/>
        </w:rPr>
        <w:t>المدرسين</w:t>
      </w:r>
      <w:r w:rsidR="00F05C1C">
        <w:rPr>
          <w:rFonts w:ascii="Traditional Arabic" w:hAnsi="Traditional Arabic" w:cs="Traditional Arabic" w:hint="cs"/>
          <w:sz w:val="36"/>
          <w:szCs w:val="36"/>
          <w:rtl/>
          <w:lang w:bidi="ar-EG"/>
        </w:rPr>
        <w:t xml:space="preserve"> وخزاناتهم.</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غرفة المدرسات</w:t>
      </w:r>
      <w:r w:rsidR="00F05C1C">
        <w:rPr>
          <w:rFonts w:ascii="Traditional Arabic" w:hAnsi="Traditional Arabic" w:cs="Traditional Arabic" w:hint="cs"/>
          <w:sz w:val="36"/>
          <w:szCs w:val="36"/>
          <w:rtl/>
          <w:lang w:bidi="ar-EG"/>
        </w:rPr>
        <w:t xml:space="preserve"> وخزاناتهنَّ.</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غرفة المخازن</w:t>
      </w:r>
      <w:r w:rsidR="00F05C1C">
        <w:rPr>
          <w:rFonts w:ascii="Traditional Arabic" w:hAnsi="Traditional Arabic" w:cs="Traditional Arabic" w:hint="cs"/>
          <w:sz w:val="36"/>
          <w:szCs w:val="36"/>
          <w:rtl/>
          <w:lang w:bidi="ar-EG"/>
        </w:rPr>
        <w:t xml:space="preserve"> العامة.</w:t>
      </w:r>
    </w:p>
    <w:p w:rsidR="00795392" w:rsidRDefault="00795392" w:rsidP="00795392">
      <w:pPr>
        <w:pStyle w:val="NoSpacing"/>
        <w:numPr>
          <w:ilvl w:val="0"/>
          <w:numId w:val="4"/>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المكتبة (بمساحة غرفتين أو ثلاث غرف).</w:t>
      </w:r>
    </w:p>
    <w:p w:rsidR="00F05C1C" w:rsidRDefault="00F05C1C"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معمل الكمبيوتر</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قاعة التدريب.</w:t>
      </w:r>
    </w:p>
    <w:p w:rsidR="00795392" w:rsidRDefault="00795392" w:rsidP="00795392">
      <w:pPr>
        <w:pStyle w:val="NoSpacing"/>
        <w:numPr>
          <w:ilvl w:val="0"/>
          <w:numId w:val="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الكانتين.</w:t>
      </w:r>
    </w:p>
    <w:p w:rsidR="00795392" w:rsidRDefault="009E43FA" w:rsidP="00795392">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ثانيًا: </w:t>
      </w:r>
      <w:r w:rsidR="00795392" w:rsidRPr="006B3779">
        <w:rPr>
          <w:rFonts w:ascii="Traditional Arabic" w:hAnsi="Traditional Arabic" w:cs="Traditional Arabic" w:hint="cs"/>
          <w:b/>
          <w:bCs/>
          <w:sz w:val="36"/>
          <w:szCs w:val="36"/>
          <w:rtl/>
          <w:lang w:bidi="ar-EG"/>
        </w:rPr>
        <w:t>الهيكل التنظيمي البشري</w:t>
      </w:r>
      <w:r w:rsidR="00795392">
        <w:rPr>
          <w:rFonts w:ascii="Traditional Arabic" w:hAnsi="Traditional Arabic" w:cs="Traditional Arabic" w:hint="cs"/>
          <w:b/>
          <w:bCs/>
          <w:sz w:val="36"/>
          <w:szCs w:val="36"/>
          <w:rtl/>
          <w:lang w:bidi="ar-EG"/>
        </w:rPr>
        <w:t>:</w:t>
      </w:r>
    </w:p>
    <w:p w:rsidR="009E43FA" w:rsidRPr="009E43FA" w:rsidRDefault="009E43FA" w:rsidP="005D6FB0">
      <w:pPr>
        <w:pStyle w:val="NoSpacing"/>
        <w:ind w:firstLine="226"/>
        <w:jc w:val="both"/>
        <w:rPr>
          <w:rFonts w:ascii="Traditional Arabic" w:hAnsi="Traditional Arabic" w:cs="Traditional Arabic"/>
          <w:sz w:val="36"/>
          <w:szCs w:val="36"/>
          <w:rtl/>
          <w:lang w:bidi="ar-EG"/>
        </w:rPr>
      </w:pPr>
      <w:r w:rsidRPr="009E43FA">
        <w:rPr>
          <w:rFonts w:ascii="Traditional Arabic" w:hAnsi="Traditional Arabic" w:cs="Traditional Arabic" w:hint="cs"/>
          <w:sz w:val="36"/>
          <w:szCs w:val="36"/>
          <w:rtl/>
          <w:lang w:bidi="ar-EG"/>
        </w:rPr>
        <w:t xml:space="preserve">ويُحدَّد بالأخذ في الاعتبار أنَّ </w:t>
      </w:r>
      <w:r w:rsidR="005D6FB0">
        <w:rPr>
          <w:rFonts w:ascii="Traditional Arabic" w:hAnsi="Traditional Arabic" w:cs="Traditional Arabic" w:hint="cs"/>
          <w:sz w:val="36"/>
          <w:szCs w:val="36"/>
          <w:rtl/>
          <w:lang w:bidi="ar-EG"/>
        </w:rPr>
        <w:t>الدراسة العادية مدتها تسع سنوات</w:t>
      </w:r>
      <w:r w:rsidR="00A41133" w:rsidRPr="00A41133">
        <w:rPr>
          <w:rFonts w:ascii="Traditional Arabic" w:hAnsi="Traditional Arabic" w:cs="Traditional Arabic" w:hint="cs"/>
          <w:b/>
          <w:bCs/>
          <w:sz w:val="36"/>
          <w:szCs w:val="36"/>
          <w:vertAlign w:val="superscript"/>
          <w:rtl/>
          <w:lang w:bidi="ar-EG"/>
        </w:rPr>
        <w:t>(</w:t>
      </w:r>
      <w:r w:rsidR="005D6FB0" w:rsidRPr="00A41133">
        <w:rPr>
          <w:rStyle w:val="FootnoteReference"/>
          <w:rFonts w:ascii="Traditional Arabic" w:hAnsi="Traditional Arabic" w:cs="Traditional Arabic"/>
          <w:b/>
          <w:bCs/>
          <w:sz w:val="36"/>
          <w:szCs w:val="36"/>
          <w:rtl/>
          <w:lang w:bidi="ar-EG"/>
        </w:rPr>
        <w:footnoteReference w:id="3"/>
      </w:r>
      <w:r w:rsidR="00A41133" w:rsidRPr="00A41133">
        <w:rPr>
          <w:rFonts w:ascii="Traditional Arabic" w:hAnsi="Traditional Arabic" w:cs="Traditional Arabic" w:hint="cs"/>
          <w:b/>
          <w:bCs/>
          <w:sz w:val="36"/>
          <w:szCs w:val="36"/>
          <w:vertAlign w:val="superscript"/>
          <w:rtl/>
          <w:lang w:bidi="ar-EG"/>
        </w:rPr>
        <w:t>)</w:t>
      </w:r>
      <w:r w:rsidRPr="009E43FA">
        <w:rPr>
          <w:rFonts w:ascii="Traditional Arabic" w:hAnsi="Traditional Arabic" w:cs="Traditional Arabic" w:hint="cs"/>
          <w:sz w:val="36"/>
          <w:szCs w:val="36"/>
          <w:rtl/>
          <w:lang w:bidi="ar-EG"/>
        </w:rPr>
        <w:t>، وأنَّ عدد الملتحقين الجدد سنويًّا ستِّين طالبًا، فيكون إجمالي الدارسين العاديين بالمدرسة بعد تسع سنين خمسمائة وأربعين طالبًا.</w:t>
      </w:r>
    </w:p>
    <w:p w:rsidR="00795392" w:rsidRPr="00E125FE" w:rsidRDefault="00795392" w:rsidP="00795392">
      <w:pPr>
        <w:pStyle w:val="NoSpacing"/>
        <w:jc w:val="both"/>
        <w:rPr>
          <w:rFonts w:ascii="Traditional Arabic" w:hAnsi="Traditional Arabic" w:cs="Traditional Arabic"/>
          <w:b/>
          <w:bCs/>
          <w:sz w:val="36"/>
          <w:szCs w:val="36"/>
          <w:u w:val="single"/>
          <w:rtl/>
          <w:lang w:bidi="ar-EG"/>
        </w:rPr>
      </w:pPr>
      <w:r w:rsidRPr="00E125FE">
        <w:rPr>
          <w:rFonts w:ascii="Traditional Arabic" w:hAnsi="Traditional Arabic" w:cs="Traditional Arabic" w:hint="cs"/>
          <w:b/>
          <w:bCs/>
          <w:sz w:val="36"/>
          <w:szCs w:val="36"/>
          <w:u w:val="single"/>
          <w:rtl/>
          <w:lang w:bidi="ar-EG"/>
        </w:rPr>
        <w:t>يحتاجون:</w:t>
      </w:r>
    </w:p>
    <w:p w:rsidR="009E43FA" w:rsidRDefault="009E43FA" w:rsidP="00A41133">
      <w:pPr>
        <w:pStyle w:val="NoSpacing"/>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3 إداري.</w:t>
      </w:r>
      <w:r w:rsidR="00A4113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4 مشرفين</w:t>
      </w:r>
    </w:p>
    <w:p w:rsidR="00795392" w:rsidRDefault="00795392" w:rsidP="00A41133">
      <w:pPr>
        <w:pStyle w:val="NoSpacing"/>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9E43FA">
        <w:rPr>
          <w:rFonts w:ascii="Traditional Arabic" w:hAnsi="Traditional Arabic" w:cs="Traditional Arabic" w:hint="cs"/>
          <w:sz w:val="36"/>
          <w:szCs w:val="36"/>
          <w:rtl/>
          <w:lang w:bidi="ar-EG"/>
        </w:rPr>
        <w:t xml:space="preserve">28 </w:t>
      </w:r>
      <w:r>
        <w:rPr>
          <w:rFonts w:ascii="Traditional Arabic" w:hAnsi="Traditional Arabic" w:cs="Traditional Arabic" w:hint="cs"/>
          <w:sz w:val="36"/>
          <w:szCs w:val="36"/>
          <w:rtl/>
          <w:lang w:bidi="ar-EG"/>
        </w:rPr>
        <w:t>مدرسًا ومدر</w:t>
      </w:r>
      <w:r w:rsidR="009E43FA">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سة.</w:t>
      </w:r>
      <w:r w:rsidR="00A4113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2 أرشيف.</w:t>
      </w:r>
    </w:p>
    <w:p w:rsidR="00795392" w:rsidRDefault="00795392" w:rsidP="00A41133">
      <w:pPr>
        <w:pStyle w:val="NoSpacing"/>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1 مكتبي </w:t>
      </w:r>
      <w:r w:rsidR="00A4113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3 عامل.</w:t>
      </w:r>
    </w:p>
    <w:p w:rsidR="00795392" w:rsidRPr="006B37EE" w:rsidRDefault="00795392" w:rsidP="00795392">
      <w:pPr>
        <w:pStyle w:val="NoSpacing"/>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lastRenderedPageBreak/>
        <w:t xml:space="preserve">جدول تلخيصي: </w:t>
      </w:r>
      <w:r w:rsidRPr="006B37EE">
        <w:rPr>
          <w:rFonts w:ascii="Traditional Arabic" w:hAnsi="Traditional Arabic" w:cs="Traditional Arabic" w:hint="cs"/>
          <w:b/>
          <w:bCs/>
          <w:sz w:val="36"/>
          <w:szCs w:val="36"/>
          <w:rtl/>
          <w:lang w:bidi="ar-EG"/>
        </w:rPr>
        <w:t>كيف تُنشئ مؤسسة قرآنية نموذجية؟</w:t>
      </w:r>
    </w:p>
    <w:p w:rsidR="00795392" w:rsidRDefault="00795392" w:rsidP="00795392">
      <w:pPr>
        <w:pStyle w:val="NoSpacing"/>
        <w:jc w:val="center"/>
        <w:rPr>
          <w:rFonts w:ascii="Traditional Arabic" w:hAnsi="Traditional Arabic" w:cs="Traditional Arabic"/>
          <w:sz w:val="36"/>
          <w:szCs w:val="36"/>
          <w:rtl/>
          <w:lang w:bidi="ar-EG"/>
        </w:rPr>
      </w:pPr>
    </w:p>
    <w:p w:rsidR="00795392" w:rsidRDefault="00795392" w:rsidP="00795392">
      <w:pPr>
        <w:pStyle w:val="NoSpacing"/>
        <w:jc w:val="center"/>
        <w:rPr>
          <w:rFonts w:ascii="Traditional Arabic" w:hAnsi="Traditional Arabic" w:cs="Traditional Arabic"/>
          <w:sz w:val="36"/>
          <w:szCs w:val="36"/>
          <w:rtl/>
          <w:lang w:bidi="ar-EG"/>
        </w:rPr>
      </w:pPr>
    </w:p>
    <w:tbl>
      <w:tblPr>
        <w:tblStyle w:val="TableGrid"/>
        <w:bidiVisual/>
        <w:tblW w:w="9215" w:type="dxa"/>
        <w:tblInd w:w="-375" w:type="dxa"/>
        <w:tblLook w:val="04A0" w:firstRow="1" w:lastRow="0" w:firstColumn="1" w:lastColumn="0" w:noHBand="0" w:noVBand="1"/>
      </w:tblPr>
      <w:tblGrid>
        <w:gridCol w:w="1701"/>
        <w:gridCol w:w="2126"/>
        <w:gridCol w:w="2127"/>
        <w:gridCol w:w="1417"/>
        <w:gridCol w:w="1844"/>
      </w:tblGrid>
      <w:tr w:rsidR="00795392" w:rsidRPr="00E25EF6" w:rsidTr="00652A5D">
        <w:tc>
          <w:tcPr>
            <w:tcW w:w="1701" w:type="dxa"/>
          </w:tcPr>
          <w:p w:rsidR="00795392" w:rsidRPr="00E25EF6" w:rsidRDefault="00795392" w:rsidP="00652A5D">
            <w:pPr>
              <w:pStyle w:val="NoSpacing"/>
              <w:jc w:val="center"/>
              <w:rPr>
                <w:rFonts w:asciiTheme="majorBidi" w:hAnsiTheme="majorBidi" w:cstheme="majorBidi"/>
                <w:b/>
                <w:bCs/>
                <w:sz w:val="36"/>
                <w:szCs w:val="36"/>
                <w:rtl/>
                <w:lang w:bidi="ar-EG"/>
              </w:rPr>
            </w:pPr>
            <w:r w:rsidRPr="00E25EF6">
              <w:rPr>
                <w:rFonts w:asciiTheme="majorBidi" w:hAnsiTheme="majorBidi" w:cstheme="majorBidi"/>
                <w:b/>
                <w:bCs/>
                <w:sz w:val="36"/>
                <w:szCs w:val="36"/>
                <w:rtl/>
                <w:lang w:bidi="ar-EG"/>
              </w:rPr>
              <w:t>المرحلة</w:t>
            </w:r>
          </w:p>
        </w:tc>
        <w:tc>
          <w:tcPr>
            <w:tcW w:w="2126" w:type="dxa"/>
          </w:tcPr>
          <w:p w:rsidR="00795392" w:rsidRPr="00E25EF6" w:rsidRDefault="00795392" w:rsidP="00652A5D">
            <w:pPr>
              <w:pStyle w:val="NoSpacing"/>
              <w:jc w:val="center"/>
              <w:rPr>
                <w:rFonts w:asciiTheme="majorBidi" w:hAnsiTheme="majorBidi" w:cstheme="majorBidi"/>
                <w:b/>
                <w:bCs/>
                <w:sz w:val="36"/>
                <w:szCs w:val="36"/>
                <w:rtl/>
                <w:lang w:bidi="ar-EG"/>
              </w:rPr>
            </w:pPr>
            <w:r w:rsidRPr="00E25EF6">
              <w:rPr>
                <w:rFonts w:asciiTheme="majorBidi" w:hAnsiTheme="majorBidi" w:cstheme="majorBidi"/>
                <w:b/>
                <w:bCs/>
                <w:sz w:val="36"/>
                <w:szCs w:val="36"/>
                <w:rtl/>
                <w:lang w:bidi="ar-EG"/>
              </w:rPr>
              <w:t>الفترة الزمنية</w:t>
            </w:r>
          </w:p>
        </w:tc>
        <w:tc>
          <w:tcPr>
            <w:tcW w:w="2127" w:type="dxa"/>
          </w:tcPr>
          <w:p w:rsidR="00795392" w:rsidRPr="00E25EF6" w:rsidRDefault="00795392" w:rsidP="00652A5D">
            <w:pPr>
              <w:pStyle w:val="NoSpacing"/>
              <w:jc w:val="center"/>
              <w:rPr>
                <w:rFonts w:asciiTheme="majorBidi" w:hAnsiTheme="majorBidi" w:cstheme="majorBidi"/>
                <w:b/>
                <w:bCs/>
                <w:sz w:val="36"/>
                <w:szCs w:val="36"/>
                <w:rtl/>
                <w:lang w:bidi="ar-EG"/>
              </w:rPr>
            </w:pPr>
            <w:r w:rsidRPr="00E25EF6">
              <w:rPr>
                <w:rFonts w:asciiTheme="majorBidi" w:hAnsiTheme="majorBidi" w:cstheme="majorBidi"/>
                <w:b/>
                <w:bCs/>
                <w:sz w:val="36"/>
                <w:szCs w:val="36"/>
                <w:rtl/>
                <w:lang w:bidi="ar-EG"/>
              </w:rPr>
              <w:t>المدة</w:t>
            </w:r>
          </w:p>
        </w:tc>
        <w:tc>
          <w:tcPr>
            <w:tcW w:w="1417" w:type="dxa"/>
          </w:tcPr>
          <w:p w:rsidR="00795392" w:rsidRPr="00E25EF6" w:rsidRDefault="00795392" w:rsidP="00652A5D">
            <w:pPr>
              <w:pStyle w:val="NoSpacing"/>
              <w:jc w:val="center"/>
              <w:rPr>
                <w:rFonts w:asciiTheme="majorBidi" w:hAnsiTheme="majorBidi" w:cstheme="majorBidi"/>
                <w:b/>
                <w:bCs/>
                <w:sz w:val="36"/>
                <w:szCs w:val="36"/>
                <w:rtl/>
                <w:lang w:bidi="ar-EG"/>
              </w:rPr>
            </w:pPr>
            <w:r w:rsidRPr="00E25EF6">
              <w:rPr>
                <w:rFonts w:asciiTheme="majorBidi" w:hAnsiTheme="majorBidi" w:cstheme="majorBidi"/>
                <w:b/>
                <w:bCs/>
                <w:sz w:val="36"/>
                <w:szCs w:val="36"/>
                <w:rtl/>
                <w:lang w:bidi="ar-EG"/>
              </w:rPr>
              <w:t>الكوادر المطلوبة</w:t>
            </w:r>
          </w:p>
        </w:tc>
        <w:tc>
          <w:tcPr>
            <w:tcW w:w="1844" w:type="dxa"/>
          </w:tcPr>
          <w:p w:rsidR="00795392" w:rsidRPr="00E25EF6" w:rsidRDefault="00795392" w:rsidP="00652A5D">
            <w:pPr>
              <w:pStyle w:val="NoSpacing"/>
              <w:jc w:val="center"/>
              <w:rPr>
                <w:rFonts w:asciiTheme="majorBidi" w:hAnsiTheme="majorBidi" w:cstheme="majorBidi"/>
                <w:b/>
                <w:bCs/>
                <w:sz w:val="36"/>
                <w:szCs w:val="36"/>
                <w:rtl/>
                <w:lang w:bidi="ar-EG"/>
              </w:rPr>
            </w:pPr>
            <w:r w:rsidRPr="00E25EF6">
              <w:rPr>
                <w:rFonts w:asciiTheme="majorBidi" w:hAnsiTheme="majorBidi" w:cstheme="majorBidi"/>
                <w:b/>
                <w:bCs/>
                <w:sz w:val="36"/>
                <w:szCs w:val="36"/>
                <w:rtl/>
                <w:lang w:bidi="ar-EG"/>
              </w:rPr>
              <w:t>المباني</w:t>
            </w:r>
          </w:p>
        </w:tc>
      </w:tr>
      <w:tr w:rsidR="00795392" w:rsidRPr="00E25EF6" w:rsidTr="00652A5D">
        <w:tc>
          <w:tcPr>
            <w:tcW w:w="1701" w:type="dxa"/>
          </w:tcPr>
          <w:p w:rsidR="00795392" w:rsidRDefault="00795392" w:rsidP="00652A5D">
            <w:pPr>
              <w:pStyle w:val="NoSpacing"/>
              <w:jc w:val="center"/>
              <w:rPr>
                <w:rFonts w:asciiTheme="majorBidi" w:hAnsiTheme="majorBidi" w:cstheme="majorBidi"/>
                <w:b/>
                <w:bCs/>
                <w:sz w:val="28"/>
                <w:szCs w:val="28"/>
                <w:rtl/>
                <w:lang w:bidi="ar-EG"/>
              </w:rPr>
            </w:pPr>
          </w:p>
          <w:p w:rsidR="00795392" w:rsidRDefault="00795392" w:rsidP="00652A5D">
            <w:pPr>
              <w:pStyle w:val="NoSpacing"/>
              <w:jc w:val="center"/>
              <w:rPr>
                <w:rFonts w:asciiTheme="majorBidi" w:hAnsiTheme="majorBidi" w:cstheme="majorBidi"/>
                <w:b/>
                <w:bCs/>
                <w:sz w:val="28"/>
                <w:szCs w:val="28"/>
                <w:rtl/>
                <w:lang w:bidi="ar-EG"/>
              </w:rPr>
            </w:pPr>
          </w:p>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الأولى</w:t>
            </w:r>
          </w:p>
        </w:tc>
        <w:tc>
          <w:tcPr>
            <w:tcW w:w="2126" w:type="dxa"/>
          </w:tcPr>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من الاستعداد وحتى قبول أول دفعة</w:t>
            </w:r>
          </w:p>
        </w:tc>
        <w:tc>
          <w:tcPr>
            <w:tcW w:w="2127" w:type="dxa"/>
          </w:tcPr>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في حدود ستة شهور، وهي مدة كافية جدًّا لترجمة الإرادة الصادقة إلى واقعٍ ملموس</w:t>
            </w:r>
          </w:p>
        </w:tc>
        <w:tc>
          <w:tcPr>
            <w:tcW w:w="1417" w:type="dxa"/>
          </w:tcPr>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 إداري</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4 مدرس</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1 عامل</w:t>
            </w:r>
          </w:p>
        </w:tc>
        <w:tc>
          <w:tcPr>
            <w:tcW w:w="1844" w:type="dxa"/>
          </w:tcPr>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الطابق الأول بتجهيزاته</w:t>
            </w:r>
          </w:p>
        </w:tc>
      </w:tr>
      <w:tr w:rsidR="00795392" w:rsidRPr="00E25EF6" w:rsidTr="00652A5D">
        <w:tc>
          <w:tcPr>
            <w:tcW w:w="1701" w:type="dxa"/>
          </w:tcPr>
          <w:p w:rsidR="00795392" w:rsidRDefault="00795392" w:rsidP="00652A5D">
            <w:pPr>
              <w:pStyle w:val="NoSpacing"/>
              <w:jc w:val="center"/>
              <w:rPr>
                <w:rFonts w:asciiTheme="majorBidi" w:hAnsiTheme="majorBidi" w:cstheme="majorBidi"/>
                <w:b/>
                <w:bCs/>
                <w:sz w:val="28"/>
                <w:szCs w:val="28"/>
                <w:rtl/>
                <w:lang w:bidi="ar-EG"/>
              </w:rPr>
            </w:pPr>
          </w:p>
          <w:p w:rsidR="00795392" w:rsidRDefault="00795392" w:rsidP="00652A5D">
            <w:pPr>
              <w:pStyle w:val="NoSpacing"/>
              <w:jc w:val="center"/>
              <w:rPr>
                <w:rFonts w:asciiTheme="majorBidi" w:hAnsiTheme="majorBidi" w:cstheme="majorBidi"/>
                <w:b/>
                <w:bCs/>
                <w:sz w:val="28"/>
                <w:szCs w:val="28"/>
                <w:rtl/>
                <w:lang w:bidi="ar-EG"/>
              </w:rPr>
            </w:pPr>
          </w:p>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الثانية</w:t>
            </w:r>
          </w:p>
        </w:tc>
        <w:tc>
          <w:tcPr>
            <w:tcW w:w="2126" w:type="dxa"/>
          </w:tcPr>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من بداية الدراسة وحتى نهاية السنة الثالثة</w:t>
            </w:r>
          </w:p>
        </w:tc>
        <w:tc>
          <w:tcPr>
            <w:tcW w:w="2127" w:type="dxa"/>
          </w:tcPr>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ثلاث سنوات</w:t>
            </w:r>
          </w:p>
        </w:tc>
        <w:tc>
          <w:tcPr>
            <w:tcW w:w="1417" w:type="dxa"/>
          </w:tcPr>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يُضاف خلالها بالتدريج:</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1 مشرف</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6مدرسين</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1 أرشيف</w:t>
            </w:r>
          </w:p>
        </w:tc>
        <w:tc>
          <w:tcPr>
            <w:tcW w:w="1844" w:type="dxa"/>
          </w:tcPr>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يُنتهى خلالها من الطابق الثاني بتجهيزاته</w:t>
            </w:r>
          </w:p>
        </w:tc>
      </w:tr>
      <w:tr w:rsidR="00795392" w:rsidRPr="00E25EF6" w:rsidTr="00652A5D">
        <w:tc>
          <w:tcPr>
            <w:tcW w:w="1701" w:type="dxa"/>
          </w:tcPr>
          <w:p w:rsidR="00795392" w:rsidRDefault="00795392" w:rsidP="00652A5D">
            <w:pPr>
              <w:pStyle w:val="NoSpacing"/>
              <w:jc w:val="center"/>
              <w:rPr>
                <w:rFonts w:asciiTheme="majorBidi" w:hAnsiTheme="majorBidi" w:cstheme="majorBidi"/>
                <w:b/>
                <w:bCs/>
                <w:sz w:val="28"/>
                <w:szCs w:val="28"/>
                <w:rtl/>
                <w:lang w:bidi="ar-EG"/>
              </w:rPr>
            </w:pPr>
          </w:p>
          <w:p w:rsidR="00795392" w:rsidRDefault="00795392" w:rsidP="00652A5D">
            <w:pPr>
              <w:pStyle w:val="NoSpacing"/>
              <w:jc w:val="center"/>
              <w:rPr>
                <w:rFonts w:asciiTheme="majorBidi" w:hAnsiTheme="majorBidi" w:cstheme="majorBidi"/>
                <w:b/>
                <w:bCs/>
                <w:sz w:val="28"/>
                <w:szCs w:val="28"/>
                <w:rtl/>
                <w:lang w:bidi="ar-EG"/>
              </w:rPr>
            </w:pPr>
          </w:p>
          <w:p w:rsidR="00795392" w:rsidRDefault="00795392" w:rsidP="00652A5D">
            <w:pPr>
              <w:pStyle w:val="NoSpacing"/>
              <w:jc w:val="center"/>
              <w:rPr>
                <w:rFonts w:asciiTheme="majorBidi" w:hAnsiTheme="majorBidi" w:cstheme="majorBidi"/>
                <w:b/>
                <w:bCs/>
                <w:sz w:val="28"/>
                <w:szCs w:val="28"/>
                <w:rtl/>
                <w:lang w:bidi="ar-EG"/>
              </w:rPr>
            </w:pPr>
          </w:p>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الثالثة</w:t>
            </w:r>
          </w:p>
        </w:tc>
        <w:tc>
          <w:tcPr>
            <w:tcW w:w="2126" w:type="dxa"/>
          </w:tcPr>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من بداية لاسنة الرابعة وحتى نهاية السنة الخامسة</w:t>
            </w:r>
          </w:p>
        </w:tc>
        <w:tc>
          <w:tcPr>
            <w:tcW w:w="2127" w:type="dxa"/>
          </w:tcPr>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سنتان</w:t>
            </w:r>
          </w:p>
        </w:tc>
        <w:tc>
          <w:tcPr>
            <w:tcW w:w="1417" w:type="dxa"/>
          </w:tcPr>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يُضاف خلالها</w:t>
            </w:r>
            <w:r w:rsidRPr="00E25EF6">
              <w:rPr>
                <w:rFonts w:asciiTheme="majorBidi" w:hAnsiTheme="majorBidi" w:cstheme="majorBidi" w:hint="cs"/>
                <w:b/>
                <w:bCs/>
                <w:sz w:val="28"/>
                <w:szCs w:val="28"/>
                <w:rtl/>
                <w:lang w:bidi="ar-EG"/>
              </w:rPr>
              <w:t xml:space="preserve"> بالتدريج</w:t>
            </w:r>
            <w:r w:rsidRPr="00E25EF6">
              <w:rPr>
                <w:rFonts w:asciiTheme="majorBidi" w:hAnsiTheme="majorBidi" w:cstheme="majorBidi"/>
                <w:b/>
                <w:bCs/>
                <w:sz w:val="28"/>
                <w:szCs w:val="28"/>
                <w:rtl/>
                <w:lang w:bidi="ar-EG"/>
              </w:rPr>
              <w:t>:</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1 إداري</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1مشرف</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6 مدرسين</w:t>
            </w: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1 عامل</w:t>
            </w:r>
          </w:p>
          <w:p w:rsidR="00795392" w:rsidRPr="00E25EF6" w:rsidRDefault="00795392" w:rsidP="00652A5D">
            <w:pPr>
              <w:pStyle w:val="NoSpacing"/>
              <w:jc w:val="center"/>
              <w:rPr>
                <w:rFonts w:asciiTheme="majorBidi" w:hAnsiTheme="majorBidi" w:cstheme="majorBidi"/>
                <w:sz w:val="28"/>
                <w:szCs w:val="28"/>
                <w:rtl/>
                <w:lang w:bidi="ar-EG"/>
              </w:rPr>
            </w:pPr>
          </w:p>
        </w:tc>
        <w:tc>
          <w:tcPr>
            <w:tcW w:w="1844" w:type="dxa"/>
          </w:tcPr>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يُنتهى خلالها من الطابق الثالث بتجهيزاته</w:t>
            </w:r>
          </w:p>
        </w:tc>
      </w:tr>
      <w:tr w:rsidR="00795392" w:rsidRPr="00E25EF6" w:rsidTr="00652A5D">
        <w:tc>
          <w:tcPr>
            <w:tcW w:w="1701" w:type="dxa"/>
          </w:tcPr>
          <w:p w:rsidR="00795392" w:rsidRDefault="00795392" w:rsidP="00652A5D">
            <w:pPr>
              <w:pStyle w:val="NoSpacing"/>
              <w:jc w:val="center"/>
              <w:rPr>
                <w:rFonts w:asciiTheme="majorBidi" w:hAnsiTheme="majorBidi" w:cstheme="majorBidi"/>
                <w:b/>
                <w:bCs/>
                <w:sz w:val="28"/>
                <w:szCs w:val="28"/>
                <w:rtl/>
                <w:lang w:bidi="ar-EG"/>
              </w:rPr>
            </w:pPr>
          </w:p>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الرابعة</w:t>
            </w:r>
          </w:p>
        </w:tc>
        <w:tc>
          <w:tcPr>
            <w:tcW w:w="2126" w:type="dxa"/>
          </w:tcPr>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من بداية السنة السادسة وحتى نهاية السنة السابعة</w:t>
            </w:r>
          </w:p>
        </w:tc>
        <w:tc>
          <w:tcPr>
            <w:tcW w:w="2127" w:type="dxa"/>
          </w:tcPr>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سنتان</w:t>
            </w:r>
          </w:p>
        </w:tc>
        <w:tc>
          <w:tcPr>
            <w:tcW w:w="1417" w:type="dxa"/>
          </w:tcPr>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1مشرف</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6 مدرسين</w:t>
            </w:r>
          </w:p>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 أرشيف</w:t>
            </w:r>
          </w:p>
        </w:tc>
        <w:tc>
          <w:tcPr>
            <w:tcW w:w="1844" w:type="dxa"/>
          </w:tcPr>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يُنتهى خلالها من الطابق الرابع بتجهيزاته</w:t>
            </w:r>
          </w:p>
        </w:tc>
      </w:tr>
      <w:tr w:rsidR="00795392" w:rsidRPr="00E25EF6" w:rsidTr="00652A5D">
        <w:tc>
          <w:tcPr>
            <w:tcW w:w="1701" w:type="dxa"/>
          </w:tcPr>
          <w:p w:rsidR="00795392" w:rsidRDefault="00795392" w:rsidP="00652A5D">
            <w:pPr>
              <w:pStyle w:val="NoSpacing"/>
              <w:jc w:val="center"/>
              <w:rPr>
                <w:rFonts w:asciiTheme="majorBidi" w:hAnsiTheme="majorBidi" w:cstheme="majorBidi"/>
                <w:b/>
                <w:bCs/>
                <w:sz w:val="28"/>
                <w:szCs w:val="28"/>
                <w:rtl/>
                <w:lang w:bidi="ar-EG"/>
              </w:rPr>
            </w:pPr>
          </w:p>
          <w:p w:rsidR="00795392" w:rsidRDefault="00795392" w:rsidP="00652A5D">
            <w:pPr>
              <w:pStyle w:val="NoSpacing"/>
              <w:jc w:val="center"/>
              <w:rPr>
                <w:rFonts w:asciiTheme="majorBidi" w:hAnsiTheme="majorBidi" w:cstheme="majorBidi"/>
                <w:b/>
                <w:bCs/>
                <w:sz w:val="28"/>
                <w:szCs w:val="28"/>
                <w:rtl/>
                <w:lang w:bidi="ar-EG"/>
              </w:rPr>
            </w:pPr>
          </w:p>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الخامسة</w:t>
            </w:r>
          </w:p>
        </w:tc>
        <w:tc>
          <w:tcPr>
            <w:tcW w:w="2126" w:type="dxa"/>
          </w:tcPr>
          <w:p w:rsidR="00795392" w:rsidRPr="00E25EF6" w:rsidRDefault="00795392" w:rsidP="00652A5D">
            <w:pPr>
              <w:pStyle w:val="NoSpacing"/>
              <w:jc w:val="center"/>
              <w:rPr>
                <w:rFonts w:asciiTheme="majorBidi" w:hAnsiTheme="majorBidi" w:cstheme="majorBidi"/>
                <w:sz w:val="28"/>
                <w:szCs w:val="28"/>
                <w:rtl/>
                <w:lang w:bidi="ar-EG"/>
              </w:rPr>
            </w:pPr>
            <w:r w:rsidRPr="00E25EF6">
              <w:rPr>
                <w:rFonts w:asciiTheme="majorBidi" w:hAnsiTheme="majorBidi" w:cstheme="majorBidi"/>
                <w:sz w:val="28"/>
                <w:szCs w:val="28"/>
                <w:rtl/>
                <w:lang w:bidi="ar-EG"/>
              </w:rPr>
              <w:t>من بداية السنة الثامنة وحتى نهاية السنة التاسعة</w:t>
            </w:r>
          </w:p>
        </w:tc>
        <w:tc>
          <w:tcPr>
            <w:tcW w:w="2127" w:type="dxa"/>
          </w:tcPr>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سنتان </w:t>
            </w:r>
          </w:p>
        </w:tc>
        <w:tc>
          <w:tcPr>
            <w:tcW w:w="1417" w:type="dxa"/>
          </w:tcPr>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 إداري</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 مشرف</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6مدرسين</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 مكتبي</w:t>
            </w:r>
          </w:p>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 عامل</w:t>
            </w:r>
          </w:p>
        </w:tc>
        <w:tc>
          <w:tcPr>
            <w:tcW w:w="1844" w:type="dxa"/>
          </w:tcPr>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يُنتهى خلالها من الطابق الخامس بتجهيزاته</w:t>
            </w:r>
          </w:p>
        </w:tc>
      </w:tr>
      <w:tr w:rsidR="00795392" w:rsidRPr="00E25EF6" w:rsidTr="00652A5D">
        <w:tc>
          <w:tcPr>
            <w:tcW w:w="1701" w:type="dxa"/>
          </w:tcPr>
          <w:p w:rsidR="00795392" w:rsidRDefault="00795392" w:rsidP="00652A5D">
            <w:pPr>
              <w:pStyle w:val="NoSpacing"/>
              <w:jc w:val="center"/>
              <w:rPr>
                <w:rFonts w:asciiTheme="majorBidi" w:hAnsiTheme="majorBidi" w:cstheme="majorBidi"/>
                <w:b/>
                <w:bCs/>
                <w:sz w:val="28"/>
                <w:szCs w:val="28"/>
                <w:rtl/>
                <w:lang w:bidi="ar-EG"/>
              </w:rPr>
            </w:pPr>
          </w:p>
          <w:p w:rsidR="00795392" w:rsidRDefault="00795392" w:rsidP="00652A5D">
            <w:pPr>
              <w:pStyle w:val="NoSpacing"/>
              <w:jc w:val="center"/>
              <w:rPr>
                <w:rFonts w:asciiTheme="majorBidi" w:hAnsiTheme="majorBidi" w:cstheme="majorBidi"/>
                <w:b/>
                <w:bCs/>
                <w:sz w:val="28"/>
                <w:szCs w:val="28"/>
                <w:rtl/>
                <w:lang w:bidi="ar-EG"/>
              </w:rPr>
            </w:pPr>
          </w:p>
          <w:p w:rsidR="00795392" w:rsidRDefault="00795392" w:rsidP="00652A5D">
            <w:pPr>
              <w:pStyle w:val="NoSpacing"/>
              <w:jc w:val="center"/>
              <w:rPr>
                <w:rFonts w:asciiTheme="majorBidi" w:hAnsiTheme="majorBidi" w:cstheme="majorBidi"/>
                <w:b/>
                <w:bCs/>
                <w:sz w:val="28"/>
                <w:szCs w:val="28"/>
                <w:rtl/>
                <w:lang w:bidi="ar-EG"/>
              </w:rPr>
            </w:pPr>
          </w:p>
          <w:p w:rsidR="00795392" w:rsidRPr="00E25EF6" w:rsidRDefault="00795392" w:rsidP="00652A5D">
            <w:pPr>
              <w:pStyle w:val="NoSpacing"/>
              <w:jc w:val="center"/>
              <w:rPr>
                <w:rFonts w:asciiTheme="majorBidi" w:hAnsiTheme="majorBidi" w:cstheme="majorBidi"/>
                <w:b/>
                <w:bCs/>
                <w:sz w:val="28"/>
                <w:szCs w:val="28"/>
                <w:rtl/>
                <w:lang w:bidi="ar-EG"/>
              </w:rPr>
            </w:pPr>
            <w:r w:rsidRPr="00E25EF6">
              <w:rPr>
                <w:rFonts w:asciiTheme="majorBidi" w:hAnsiTheme="majorBidi" w:cstheme="majorBidi"/>
                <w:b/>
                <w:bCs/>
                <w:sz w:val="28"/>
                <w:szCs w:val="28"/>
                <w:rtl/>
                <w:lang w:bidi="ar-EG"/>
              </w:rPr>
              <w:t>المجموع</w:t>
            </w:r>
          </w:p>
        </w:tc>
        <w:tc>
          <w:tcPr>
            <w:tcW w:w="2126" w:type="dxa"/>
          </w:tcPr>
          <w:p w:rsidR="00795392" w:rsidRPr="00E25EF6" w:rsidRDefault="00795392" w:rsidP="00652A5D">
            <w:pPr>
              <w:pStyle w:val="NoSpacing"/>
              <w:jc w:val="center"/>
              <w:rPr>
                <w:rFonts w:asciiTheme="majorBidi" w:hAnsiTheme="majorBidi" w:cstheme="majorBidi"/>
                <w:sz w:val="28"/>
                <w:szCs w:val="28"/>
                <w:rtl/>
                <w:lang w:bidi="ar-EG"/>
              </w:rPr>
            </w:pPr>
          </w:p>
        </w:tc>
        <w:tc>
          <w:tcPr>
            <w:tcW w:w="2127" w:type="dxa"/>
          </w:tcPr>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تسع سنوات ونصف</w:t>
            </w:r>
          </w:p>
        </w:tc>
        <w:tc>
          <w:tcPr>
            <w:tcW w:w="1417" w:type="dxa"/>
          </w:tcPr>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3 إداري</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4 مشرفين</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28 مدرس</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2 أرشيف</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1 مكتبي</w:t>
            </w:r>
          </w:p>
          <w:p w:rsidR="00795392"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3 عامل</w:t>
            </w:r>
          </w:p>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p>
        </w:tc>
        <w:tc>
          <w:tcPr>
            <w:tcW w:w="1844" w:type="dxa"/>
          </w:tcPr>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Default="00795392" w:rsidP="00652A5D">
            <w:pPr>
              <w:pStyle w:val="NoSpacing"/>
              <w:jc w:val="center"/>
              <w:rPr>
                <w:rFonts w:asciiTheme="majorBidi" w:hAnsiTheme="majorBidi" w:cstheme="majorBidi"/>
                <w:sz w:val="28"/>
                <w:szCs w:val="28"/>
                <w:rtl/>
                <w:lang w:bidi="ar-EG"/>
              </w:rPr>
            </w:pPr>
          </w:p>
          <w:p w:rsidR="00795392" w:rsidRPr="00E25EF6" w:rsidRDefault="00795392" w:rsidP="00652A5D">
            <w:pPr>
              <w:pStyle w:val="NoSpacing"/>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خمسة طوابق</w:t>
            </w:r>
          </w:p>
        </w:tc>
      </w:tr>
    </w:tbl>
    <w:p w:rsidR="00795392" w:rsidRDefault="00795392" w:rsidP="00795392">
      <w:pPr>
        <w:pStyle w:val="NoSpacing"/>
        <w:jc w:val="center"/>
        <w:rPr>
          <w:rFonts w:ascii="Traditional Arabic" w:hAnsi="Traditional Arabic" w:cs="Traditional Arabic"/>
          <w:sz w:val="36"/>
          <w:szCs w:val="36"/>
          <w:rtl/>
          <w:lang w:bidi="ar-EG"/>
        </w:rPr>
      </w:pPr>
    </w:p>
    <w:p w:rsidR="00795392" w:rsidRDefault="00795392" w:rsidP="00795392">
      <w:pPr>
        <w:pStyle w:val="NoSpacing"/>
        <w:jc w:val="center"/>
        <w:rPr>
          <w:rFonts w:ascii="Traditional Arabic" w:hAnsi="Traditional Arabic" w:cs="Traditional Arabic"/>
          <w:b/>
          <w:bCs/>
          <w:sz w:val="36"/>
          <w:szCs w:val="36"/>
          <w:rtl/>
          <w:lang w:bidi="ar-EG"/>
        </w:rPr>
      </w:pPr>
      <w:r w:rsidRPr="00814657">
        <w:rPr>
          <w:rFonts w:ascii="Traditional Arabic" w:hAnsi="Traditional Arabic" w:cs="Traditional Arabic" w:hint="cs"/>
          <w:b/>
          <w:bCs/>
          <w:sz w:val="36"/>
          <w:szCs w:val="36"/>
          <w:rtl/>
          <w:lang w:bidi="ar-EG"/>
        </w:rPr>
        <w:lastRenderedPageBreak/>
        <w:t>الصورة النهائية</w:t>
      </w:r>
    </w:p>
    <w:p w:rsidR="00795392" w:rsidRPr="00814657" w:rsidRDefault="00795392" w:rsidP="00795392">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يمكن إجمال وظيفة المؤسسة فيما يأتي:</w:t>
      </w:r>
    </w:p>
    <w:p w:rsidR="00795392" w:rsidRPr="0008312A" w:rsidRDefault="00795392" w:rsidP="00795392">
      <w:pPr>
        <w:pStyle w:val="NoSpacing"/>
        <w:numPr>
          <w:ilvl w:val="0"/>
          <w:numId w:val="7"/>
        </w:numPr>
        <w:jc w:val="both"/>
        <w:rPr>
          <w:rFonts w:ascii="Traditional Arabic" w:hAnsi="Traditional Arabic" w:cs="Traditional Arabic"/>
          <w:b/>
          <w:bCs/>
          <w:sz w:val="36"/>
          <w:szCs w:val="36"/>
          <w:lang w:bidi="ar-EG"/>
        </w:rPr>
      </w:pPr>
      <w:r w:rsidRPr="0008312A">
        <w:rPr>
          <w:rFonts w:ascii="Traditional Arabic" w:hAnsi="Traditional Arabic" w:cs="Traditional Arabic" w:hint="cs"/>
          <w:b/>
          <w:bCs/>
          <w:sz w:val="36"/>
          <w:szCs w:val="36"/>
          <w:rtl/>
          <w:lang w:bidi="ar-EG"/>
        </w:rPr>
        <w:t>الإنشاء: وضع غير قائم</w:t>
      </w:r>
      <w:r>
        <w:rPr>
          <w:rFonts w:ascii="Traditional Arabic" w:hAnsi="Traditional Arabic" w:cs="Traditional Arabic" w:hint="cs"/>
          <w:b/>
          <w:bCs/>
          <w:sz w:val="36"/>
          <w:szCs w:val="36"/>
          <w:rtl/>
          <w:lang w:bidi="ar-EG"/>
        </w:rPr>
        <w:t xml:space="preserve"> أو قائم بشكلٍ صوريٍّ لا يمكن الاعتداد به</w:t>
      </w:r>
      <w:r w:rsidRPr="0008312A">
        <w:rPr>
          <w:rFonts w:ascii="Traditional Arabic" w:hAnsi="Traditional Arabic" w:cs="Traditional Arabic" w:hint="cs"/>
          <w:b/>
          <w:bCs/>
          <w:sz w:val="36"/>
          <w:szCs w:val="36"/>
          <w:rtl/>
          <w:lang w:bidi="ar-EG"/>
        </w:rPr>
        <w:t>.</w:t>
      </w:r>
    </w:p>
    <w:p w:rsidR="00795392" w:rsidRPr="0008312A" w:rsidRDefault="00795392" w:rsidP="00795392">
      <w:pPr>
        <w:pStyle w:val="NoSpacing"/>
        <w:numPr>
          <w:ilvl w:val="0"/>
          <w:numId w:val="7"/>
        </w:numPr>
        <w:jc w:val="both"/>
        <w:rPr>
          <w:rFonts w:ascii="Traditional Arabic" w:hAnsi="Traditional Arabic" w:cs="Traditional Arabic"/>
          <w:b/>
          <w:bCs/>
          <w:sz w:val="36"/>
          <w:szCs w:val="36"/>
          <w:rtl/>
          <w:lang w:bidi="ar-EG"/>
        </w:rPr>
      </w:pPr>
      <w:r w:rsidRPr="0008312A">
        <w:rPr>
          <w:rFonts w:ascii="Traditional Arabic" w:hAnsi="Traditional Arabic" w:cs="Traditional Arabic" w:hint="cs"/>
          <w:b/>
          <w:bCs/>
          <w:sz w:val="36"/>
          <w:szCs w:val="36"/>
          <w:rtl/>
          <w:lang w:bidi="ar-EG"/>
        </w:rPr>
        <w:t xml:space="preserve">الدعم: </w:t>
      </w:r>
    </w:p>
    <w:p w:rsidR="00795392" w:rsidRPr="0008312A" w:rsidRDefault="00795392" w:rsidP="00795392">
      <w:pPr>
        <w:pStyle w:val="NoSpacing"/>
        <w:numPr>
          <w:ilvl w:val="0"/>
          <w:numId w:val="8"/>
        </w:numPr>
        <w:jc w:val="both"/>
        <w:rPr>
          <w:rFonts w:ascii="Traditional Arabic" w:hAnsi="Traditional Arabic" w:cs="Traditional Arabic"/>
          <w:b/>
          <w:bCs/>
          <w:sz w:val="36"/>
          <w:szCs w:val="36"/>
          <w:rtl/>
          <w:lang w:bidi="ar-EG"/>
        </w:rPr>
      </w:pPr>
      <w:r w:rsidRPr="0008312A">
        <w:rPr>
          <w:rFonts w:ascii="Traditional Arabic" w:hAnsi="Traditional Arabic" w:cs="Traditional Arabic" w:hint="cs"/>
          <w:b/>
          <w:bCs/>
          <w:sz w:val="36"/>
          <w:szCs w:val="36"/>
          <w:rtl/>
          <w:lang w:bidi="ar-EG"/>
        </w:rPr>
        <w:t xml:space="preserve">المادي </w:t>
      </w:r>
      <w:r>
        <w:rPr>
          <w:rFonts w:ascii="Traditional Arabic" w:hAnsi="Traditional Arabic" w:cs="Traditional Arabic" w:hint="cs"/>
          <w:b/>
          <w:bCs/>
          <w:sz w:val="36"/>
          <w:szCs w:val="36"/>
          <w:rtl/>
          <w:lang w:bidi="ar-EG"/>
        </w:rPr>
        <w:t>(</w:t>
      </w:r>
      <w:r w:rsidRPr="0008312A">
        <w:rPr>
          <w:rFonts w:ascii="Traditional Arabic" w:hAnsi="Traditional Arabic" w:cs="Traditional Arabic" w:hint="cs"/>
          <w:b/>
          <w:bCs/>
          <w:sz w:val="36"/>
          <w:szCs w:val="36"/>
          <w:rtl/>
          <w:lang w:bidi="ar-EG"/>
        </w:rPr>
        <w:t>وضع نموذجي قائم</w:t>
      </w:r>
      <w:r>
        <w:rPr>
          <w:rFonts w:ascii="Traditional Arabic" w:hAnsi="Traditional Arabic" w:cs="Traditional Arabic" w:hint="cs"/>
          <w:b/>
          <w:bCs/>
          <w:sz w:val="36"/>
          <w:szCs w:val="36"/>
          <w:rtl/>
          <w:lang w:bidi="ar-EG"/>
        </w:rPr>
        <w:t>)</w:t>
      </w:r>
      <w:r w:rsidRPr="0008312A">
        <w:rPr>
          <w:rFonts w:ascii="Traditional Arabic" w:hAnsi="Traditional Arabic" w:cs="Traditional Arabic" w:hint="cs"/>
          <w:b/>
          <w:bCs/>
          <w:sz w:val="36"/>
          <w:szCs w:val="36"/>
          <w:rtl/>
          <w:lang w:bidi="ar-EG"/>
        </w:rPr>
        <w:t>.</w:t>
      </w:r>
    </w:p>
    <w:p w:rsidR="00795392" w:rsidRDefault="00795392" w:rsidP="00795392">
      <w:pPr>
        <w:pStyle w:val="NoSpacing"/>
        <w:numPr>
          <w:ilvl w:val="0"/>
          <w:numId w:val="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نقدي.</w:t>
      </w:r>
    </w:p>
    <w:p w:rsidR="00795392" w:rsidRDefault="00795392" w:rsidP="00795392">
      <w:pPr>
        <w:pStyle w:val="NoSpacing"/>
        <w:numPr>
          <w:ilvl w:val="0"/>
          <w:numId w:val="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عيني في صورة أجهزة ووسائل ومقاعد ونحو ذلك.</w:t>
      </w:r>
    </w:p>
    <w:p w:rsidR="00795392" w:rsidRPr="0008312A" w:rsidRDefault="00795392" w:rsidP="000F2762">
      <w:pPr>
        <w:pStyle w:val="NoSpacing"/>
        <w:numPr>
          <w:ilvl w:val="0"/>
          <w:numId w:val="8"/>
        </w:numPr>
        <w:jc w:val="both"/>
        <w:rPr>
          <w:rFonts w:ascii="Traditional Arabic" w:hAnsi="Traditional Arabic" w:cs="Traditional Arabic"/>
          <w:b/>
          <w:bCs/>
          <w:sz w:val="36"/>
          <w:szCs w:val="36"/>
          <w:rtl/>
          <w:lang w:bidi="ar-EG"/>
        </w:rPr>
      </w:pPr>
      <w:r w:rsidRPr="0008312A">
        <w:rPr>
          <w:rFonts w:ascii="Traditional Arabic" w:hAnsi="Traditional Arabic" w:cs="Traditional Arabic" w:hint="cs"/>
          <w:b/>
          <w:bCs/>
          <w:sz w:val="36"/>
          <w:szCs w:val="36"/>
          <w:rtl/>
          <w:lang w:bidi="ar-EG"/>
        </w:rPr>
        <w:t xml:space="preserve">الفني: </w:t>
      </w:r>
      <w:r>
        <w:rPr>
          <w:rFonts w:ascii="Traditional Arabic" w:hAnsi="Traditional Arabic" w:cs="Traditional Arabic" w:hint="cs"/>
          <w:b/>
          <w:bCs/>
          <w:sz w:val="36"/>
          <w:szCs w:val="36"/>
          <w:rtl/>
          <w:lang w:bidi="ar-EG"/>
        </w:rPr>
        <w:t>(</w:t>
      </w:r>
      <w:r w:rsidRPr="0008312A">
        <w:rPr>
          <w:rFonts w:ascii="Traditional Arabic" w:hAnsi="Traditional Arabic" w:cs="Traditional Arabic" w:hint="cs"/>
          <w:b/>
          <w:bCs/>
          <w:sz w:val="36"/>
          <w:szCs w:val="36"/>
          <w:rtl/>
          <w:lang w:bidi="ar-EG"/>
        </w:rPr>
        <w:t>وضع غير نموذجي قائم</w:t>
      </w:r>
      <w:r>
        <w:rPr>
          <w:rFonts w:ascii="Traditional Arabic" w:hAnsi="Traditional Arabic" w:cs="Traditional Arabic" w:hint="cs"/>
          <w:b/>
          <w:bCs/>
          <w:sz w:val="36"/>
          <w:szCs w:val="36"/>
          <w:rtl/>
          <w:lang w:bidi="ar-EG"/>
        </w:rPr>
        <w:t>)</w:t>
      </w:r>
      <w:r w:rsidR="000F2762">
        <w:rPr>
          <w:rFonts w:ascii="Traditional Arabic" w:hAnsi="Traditional Arabic" w:cs="Traditional Arabic" w:hint="cs"/>
          <w:b/>
          <w:bCs/>
          <w:sz w:val="36"/>
          <w:szCs w:val="36"/>
          <w:rtl/>
          <w:lang w:bidi="ar-EG"/>
        </w:rPr>
        <w:t xml:space="preserve"> </w:t>
      </w:r>
      <w:r w:rsidR="000F2762" w:rsidRPr="000F2762">
        <w:rPr>
          <w:rFonts w:ascii="Traditional Arabic" w:hAnsi="Traditional Arabic" w:cs="Traditional Arabic" w:hint="cs"/>
          <w:sz w:val="36"/>
          <w:szCs w:val="36"/>
          <w:rtl/>
          <w:lang w:bidi="ar-EG"/>
        </w:rPr>
        <w:t>للوصول به إلى النموذجية من خلال خطواتٍ علمية مدروسة، ومن مُفردات ذلك:</w:t>
      </w:r>
      <w:r w:rsidRPr="0008312A">
        <w:rPr>
          <w:rFonts w:ascii="Traditional Arabic" w:hAnsi="Traditional Arabic" w:cs="Traditional Arabic" w:hint="cs"/>
          <w:b/>
          <w:bCs/>
          <w:sz w:val="36"/>
          <w:szCs w:val="36"/>
          <w:rtl/>
          <w:lang w:bidi="ar-EG"/>
        </w:rPr>
        <w:t xml:space="preserve"> </w:t>
      </w:r>
    </w:p>
    <w:p w:rsidR="00795392" w:rsidRDefault="00795392" w:rsidP="00795392">
      <w:pPr>
        <w:pStyle w:val="NoSpacing"/>
        <w:numPr>
          <w:ilvl w:val="0"/>
          <w:numId w:val="1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توفير المناهج الـمُطوَّرة</w:t>
      </w:r>
      <w:r w:rsidR="0050222A">
        <w:rPr>
          <w:rFonts w:ascii="Traditional Arabic" w:hAnsi="Traditional Arabic" w:cs="Traditional Arabic" w:hint="cs"/>
          <w:sz w:val="36"/>
          <w:szCs w:val="36"/>
          <w:rtl/>
          <w:lang w:bidi="ar-EG"/>
        </w:rPr>
        <w:t xml:space="preserve"> الـمُخطَّطة وَفْق أسس علمية منهجية واضحة، ولا تُعتمد بصورةٍ رسمية يمكن للجمعية تبنِّيَها إلا بعد إجازتها من قِبَل المتخصِّصين المشهود لهم بالعلم درايةً وروايةً، تنظيرًا وتطبيقًا</w:t>
      </w:r>
      <w:r>
        <w:rPr>
          <w:rFonts w:ascii="Traditional Arabic" w:hAnsi="Traditional Arabic" w:cs="Traditional Arabic" w:hint="cs"/>
          <w:sz w:val="36"/>
          <w:szCs w:val="36"/>
          <w:rtl/>
          <w:lang w:bidi="ar-EG"/>
        </w:rPr>
        <w:t>.</w:t>
      </w:r>
    </w:p>
    <w:p w:rsidR="00795392" w:rsidRDefault="00795392" w:rsidP="00795392">
      <w:pPr>
        <w:pStyle w:val="NoSpacing"/>
        <w:numPr>
          <w:ilvl w:val="0"/>
          <w:numId w:val="1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توفير الكوادر البشرية </w:t>
      </w:r>
      <w:r w:rsidR="005A4D87">
        <w:rPr>
          <w:rFonts w:ascii="Traditional Arabic" w:hAnsi="Traditional Arabic" w:cs="Traditional Arabic" w:hint="cs"/>
          <w:sz w:val="36"/>
          <w:szCs w:val="36"/>
          <w:rtl/>
          <w:lang w:bidi="ar-EG"/>
        </w:rPr>
        <w:t xml:space="preserve">المؤهلة </w:t>
      </w:r>
      <w:r>
        <w:rPr>
          <w:rFonts w:ascii="Traditional Arabic" w:hAnsi="Traditional Arabic" w:cs="Traditional Arabic" w:hint="cs"/>
          <w:sz w:val="36"/>
          <w:szCs w:val="36"/>
          <w:rtl/>
          <w:lang w:bidi="ar-EG"/>
        </w:rPr>
        <w:t>وتصديرها.</w:t>
      </w:r>
    </w:p>
    <w:p w:rsidR="00795392" w:rsidRDefault="00795392" w:rsidP="005A4D87">
      <w:pPr>
        <w:pStyle w:val="NoSpacing"/>
        <w:numPr>
          <w:ilvl w:val="0"/>
          <w:numId w:val="10"/>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دورات </w:t>
      </w:r>
      <w:r w:rsidR="005A4D87">
        <w:rPr>
          <w:rFonts w:ascii="Traditional Arabic" w:hAnsi="Traditional Arabic" w:cs="Traditional Arabic" w:hint="cs"/>
          <w:sz w:val="36"/>
          <w:szCs w:val="36"/>
          <w:rtl/>
          <w:lang w:bidi="ar-EG"/>
        </w:rPr>
        <w:t>تطوير الأداء للكوادر</w:t>
      </w:r>
      <w:r>
        <w:rPr>
          <w:rFonts w:ascii="Traditional Arabic" w:hAnsi="Traditional Arabic" w:cs="Traditional Arabic" w:hint="cs"/>
          <w:sz w:val="36"/>
          <w:szCs w:val="36"/>
          <w:rtl/>
          <w:lang w:bidi="ar-EG"/>
        </w:rPr>
        <w:t xml:space="preserve"> المختلفة </w:t>
      </w:r>
      <w:r w:rsidR="005A4D87">
        <w:rPr>
          <w:rFonts w:ascii="Traditional Arabic" w:hAnsi="Traditional Arabic" w:cs="Traditional Arabic" w:hint="cs"/>
          <w:sz w:val="36"/>
          <w:szCs w:val="36"/>
          <w:rtl/>
          <w:lang w:bidi="ar-EG"/>
        </w:rPr>
        <w:t>سواءٌ في ذلك من اعتُمدَ فعلًا أم مَن هو مُرشَّح للاعتماد، وسواءٌ من له ارتباطٌ رسميٌّ بالجمعية أو أيّ راغبٍ في العلم والاستفادة، وسواءٌ في ذلك الكوادر الإدارية أم التربوية وغيرها</w:t>
      </w:r>
      <w:r>
        <w:rPr>
          <w:rFonts w:ascii="Traditional Arabic" w:hAnsi="Traditional Arabic" w:cs="Traditional Arabic" w:hint="cs"/>
          <w:sz w:val="36"/>
          <w:szCs w:val="36"/>
          <w:rtl/>
          <w:lang w:bidi="ar-EG"/>
        </w:rPr>
        <w:t>.</w:t>
      </w:r>
    </w:p>
    <w:p w:rsidR="00795392" w:rsidRDefault="00795392" w:rsidP="00795392">
      <w:pPr>
        <w:pStyle w:val="NoSpacing"/>
        <w:numPr>
          <w:ilvl w:val="0"/>
          <w:numId w:val="10"/>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حل المشكلات التي تعترض العملية التحفيظية، والتي قد تنتج بشكل مباشرٍ عن ظروفٍ محليَّة غير مطردة (مشكلات محلية).</w:t>
      </w:r>
    </w:p>
    <w:p w:rsidR="00795392" w:rsidRPr="00957A8F" w:rsidRDefault="00795392" w:rsidP="00795392">
      <w:pPr>
        <w:pStyle w:val="NoSpacing"/>
        <w:numPr>
          <w:ilvl w:val="0"/>
          <w:numId w:val="7"/>
        </w:numPr>
        <w:jc w:val="both"/>
        <w:rPr>
          <w:rFonts w:ascii="Traditional Arabic" w:hAnsi="Traditional Arabic" w:cs="Traditional Arabic"/>
          <w:b/>
          <w:bCs/>
          <w:sz w:val="36"/>
          <w:szCs w:val="36"/>
          <w:lang w:bidi="ar-EG"/>
        </w:rPr>
      </w:pPr>
      <w:r w:rsidRPr="00957A8F">
        <w:rPr>
          <w:rFonts w:ascii="Traditional Arabic" w:hAnsi="Traditional Arabic" w:cs="Traditional Arabic" w:hint="cs"/>
          <w:b/>
          <w:bCs/>
          <w:sz w:val="36"/>
          <w:szCs w:val="36"/>
          <w:rtl/>
          <w:lang w:bidi="ar-EG"/>
        </w:rPr>
        <w:t>الرقابة والتقويم والمتابعة (توكيد الجودة).</w:t>
      </w:r>
    </w:p>
    <w:p w:rsidR="00795392" w:rsidRDefault="00795392" w:rsidP="00795392">
      <w:pPr>
        <w:pStyle w:val="NoSpacing"/>
        <w:numPr>
          <w:ilvl w:val="0"/>
          <w:numId w:val="7"/>
        </w:numPr>
        <w:jc w:val="both"/>
        <w:rPr>
          <w:rFonts w:ascii="Traditional Arabic" w:hAnsi="Traditional Arabic" w:cs="Traditional Arabic"/>
          <w:b/>
          <w:bCs/>
          <w:sz w:val="36"/>
          <w:szCs w:val="36"/>
          <w:lang w:bidi="ar-EG"/>
        </w:rPr>
      </w:pPr>
      <w:r w:rsidRPr="00957A8F">
        <w:rPr>
          <w:rFonts w:ascii="Traditional Arabic" w:hAnsi="Traditional Arabic" w:cs="Traditional Arabic" w:hint="cs"/>
          <w:b/>
          <w:bCs/>
          <w:sz w:val="36"/>
          <w:szCs w:val="36"/>
          <w:rtl/>
          <w:lang w:bidi="ar-EG"/>
        </w:rPr>
        <w:t>الربط والتنسيق بين الفروع المختلفة.</w:t>
      </w:r>
    </w:p>
    <w:p w:rsidR="00795392" w:rsidRPr="00480E7C" w:rsidRDefault="00795392" w:rsidP="00480E7C">
      <w:pPr>
        <w:pStyle w:val="NoSpacing"/>
        <w:numPr>
          <w:ilvl w:val="0"/>
          <w:numId w:val="7"/>
        </w:numPr>
        <w:jc w:val="both"/>
        <w:rPr>
          <w:rFonts w:ascii="Traditional Arabic" w:hAnsi="Traditional Arabic" w:cs="Traditional Arabic"/>
          <w:sz w:val="36"/>
          <w:szCs w:val="36"/>
          <w:rtl/>
          <w:lang w:bidi="ar-EG"/>
        </w:rPr>
      </w:pPr>
      <w:r>
        <w:rPr>
          <w:rFonts w:ascii="Traditional Arabic" w:hAnsi="Traditional Arabic" w:cs="Traditional Arabic" w:hint="cs"/>
          <w:b/>
          <w:bCs/>
          <w:sz w:val="36"/>
          <w:szCs w:val="36"/>
          <w:rtl/>
          <w:lang w:bidi="ar-EG"/>
        </w:rPr>
        <w:t>الدعوة والتبشير بالمنهجية</w:t>
      </w:r>
      <w:r w:rsidR="00480E7C">
        <w:rPr>
          <w:rFonts w:ascii="Traditional Arabic" w:hAnsi="Traditional Arabic" w:cs="Traditional Arabic" w:hint="cs"/>
          <w:b/>
          <w:bCs/>
          <w:sz w:val="36"/>
          <w:szCs w:val="36"/>
          <w:rtl/>
          <w:lang w:bidi="ar-EG"/>
        </w:rPr>
        <w:t xml:space="preserve">، </w:t>
      </w:r>
      <w:r w:rsidR="00480E7C" w:rsidRPr="00480E7C">
        <w:rPr>
          <w:rFonts w:ascii="Traditional Arabic" w:hAnsi="Traditional Arabic" w:cs="Traditional Arabic" w:hint="cs"/>
          <w:sz w:val="36"/>
          <w:szCs w:val="36"/>
          <w:rtl/>
          <w:lang w:bidi="ar-EG"/>
        </w:rPr>
        <w:t>وخدمة المجتمع عن طريق الندوات والمؤتمرات و</w:t>
      </w:r>
      <w:r w:rsidR="00480E7C">
        <w:rPr>
          <w:rFonts w:ascii="Traditional Arabic" w:hAnsi="Traditional Arabic" w:cs="Traditional Arabic" w:hint="cs"/>
          <w:sz w:val="36"/>
          <w:szCs w:val="36"/>
          <w:rtl/>
          <w:lang w:bidi="ar-EG"/>
        </w:rPr>
        <w:t>إقامة الأسابيع العلمية و</w:t>
      </w:r>
      <w:r w:rsidR="00480E7C" w:rsidRPr="00480E7C">
        <w:rPr>
          <w:rFonts w:ascii="Traditional Arabic" w:hAnsi="Traditional Arabic" w:cs="Traditional Arabic" w:hint="cs"/>
          <w:sz w:val="36"/>
          <w:szCs w:val="36"/>
          <w:rtl/>
          <w:lang w:bidi="ar-EG"/>
        </w:rPr>
        <w:t>الدورات المكثفة في علوم القرآن والشريعة المختلفة.</w:t>
      </w:r>
    </w:p>
    <w:p w:rsidR="00795392" w:rsidRDefault="00795392" w:rsidP="00795392">
      <w:pPr>
        <w:pStyle w:val="NoSpacing"/>
        <w:ind w:left="1080"/>
        <w:jc w:val="both"/>
        <w:rPr>
          <w:rFonts w:ascii="Traditional Arabic" w:hAnsi="Traditional Arabic" w:cs="Traditional Arabic"/>
          <w:sz w:val="36"/>
          <w:szCs w:val="36"/>
          <w:rtl/>
          <w:lang w:bidi="ar-EG"/>
        </w:rPr>
      </w:pPr>
    </w:p>
    <w:p w:rsidR="00D3351C" w:rsidRDefault="00D3351C" w:rsidP="00191DC5">
      <w:pPr>
        <w:pStyle w:val="NoSpacing"/>
        <w:jc w:val="center"/>
        <w:rPr>
          <w:rFonts w:ascii="Traditional Arabic" w:hAnsi="Traditional Arabic" w:cs="Traditional Arabic"/>
          <w:b/>
          <w:bCs/>
          <w:sz w:val="36"/>
          <w:szCs w:val="36"/>
          <w:rtl/>
          <w:lang w:bidi="ar-EG"/>
        </w:rPr>
      </w:pPr>
    </w:p>
    <w:p w:rsidR="00F82700" w:rsidRPr="00191DC5" w:rsidRDefault="00191DC5" w:rsidP="00191DC5">
      <w:pPr>
        <w:pStyle w:val="NoSpacing"/>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lastRenderedPageBreak/>
        <w:t>صورة ل</w:t>
      </w:r>
      <w:r w:rsidR="000B743F" w:rsidRPr="00191DC5">
        <w:rPr>
          <w:rFonts w:ascii="Traditional Arabic" w:hAnsi="Traditional Arabic" w:cs="Traditional Arabic" w:hint="cs"/>
          <w:b/>
          <w:bCs/>
          <w:sz w:val="36"/>
          <w:szCs w:val="36"/>
          <w:rtl/>
          <w:lang w:bidi="ar-EG"/>
        </w:rPr>
        <w:t>لتخطيط الزمني للمناهج</w:t>
      </w:r>
      <w:r>
        <w:rPr>
          <w:rFonts w:ascii="Traditional Arabic" w:hAnsi="Traditional Arabic" w:cs="Traditional Arabic" w:hint="cs"/>
          <w:b/>
          <w:bCs/>
          <w:sz w:val="36"/>
          <w:szCs w:val="36"/>
          <w:rtl/>
          <w:lang w:bidi="ar-EG"/>
        </w:rPr>
        <w:t xml:space="preserve"> في المدارس النموذجيَّة</w:t>
      </w:r>
    </w:p>
    <w:p w:rsidR="000B743F" w:rsidRDefault="00191DC5" w:rsidP="00836016">
      <w:pPr>
        <w:pStyle w:val="NoSpacing"/>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لـمَّا كانت المناهجُ منشعبةً إلى ثلاث شُعبٍ؛ هي:</w:t>
      </w:r>
    </w:p>
    <w:p w:rsidR="00191DC5" w:rsidRDefault="00191DC5" w:rsidP="00191DC5">
      <w:pPr>
        <w:pStyle w:val="NoSpacing"/>
        <w:numPr>
          <w:ilvl w:val="0"/>
          <w:numId w:val="1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القرآن الكريم وتجويده.</w:t>
      </w:r>
    </w:p>
    <w:p w:rsidR="00191DC5" w:rsidRDefault="00191DC5" w:rsidP="00191DC5">
      <w:pPr>
        <w:pStyle w:val="NoSpacing"/>
        <w:numPr>
          <w:ilvl w:val="0"/>
          <w:numId w:val="1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المنهج الشرعي: كالعقيدة والحديث والسيرة والفقه والسلوك ..إلخ.</w:t>
      </w:r>
    </w:p>
    <w:p w:rsidR="00191DC5" w:rsidRDefault="00191DC5" w:rsidP="00191DC5">
      <w:pPr>
        <w:pStyle w:val="NoSpacing"/>
        <w:numPr>
          <w:ilvl w:val="0"/>
          <w:numId w:val="1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المنهج الثقافي: كالكمبيوتر والحساب واللغة الأجنبية ..إلخ.</w:t>
      </w:r>
    </w:p>
    <w:p w:rsidR="00191DC5" w:rsidRPr="00191DC5" w:rsidRDefault="00191DC5" w:rsidP="00191DC5">
      <w:pPr>
        <w:pStyle w:val="NoSpacing"/>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فسنعرِض لمثالٍ </w:t>
      </w:r>
      <w:r w:rsidR="00C514D7">
        <w:rPr>
          <w:rFonts w:ascii="Traditional Arabic" w:hAnsi="Traditional Arabic" w:cs="Traditional Arabic" w:hint="cs"/>
          <w:sz w:val="36"/>
          <w:szCs w:val="36"/>
          <w:rtl/>
          <w:lang w:bidi="ar-EG"/>
        </w:rPr>
        <w:t xml:space="preserve">عامٍّ </w:t>
      </w:r>
      <w:r>
        <w:rPr>
          <w:rFonts w:ascii="Traditional Arabic" w:hAnsi="Traditional Arabic" w:cs="Traditional Arabic" w:hint="cs"/>
          <w:sz w:val="36"/>
          <w:szCs w:val="36"/>
          <w:rtl/>
          <w:lang w:bidi="ar-EG"/>
        </w:rPr>
        <w:t xml:space="preserve">من كلِّ قسمٍ للتوضيح، ومَن أراد الاستزادةَ </w:t>
      </w:r>
      <w:r w:rsidR="00C514D7">
        <w:rPr>
          <w:rFonts w:ascii="Traditional Arabic" w:hAnsi="Traditional Arabic" w:cs="Traditional Arabic" w:hint="cs"/>
          <w:sz w:val="36"/>
          <w:szCs w:val="36"/>
          <w:rtl/>
          <w:lang w:bidi="ar-EG"/>
        </w:rPr>
        <w:t xml:space="preserve">التفصيليَّة </w:t>
      </w:r>
      <w:r>
        <w:rPr>
          <w:rFonts w:ascii="Traditional Arabic" w:hAnsi="Traditional Arabic" w:cs="Traditional Arabic" w:hint="cs"/>
          <w:sz w:val="36"/>
          <w:szCs w:val="36"/>
          <w:rtl/>
          <w:lang w:bidi="ar-EG"/>
        </w:rPr>
        <w:t xml:space="preserve">فعليه بالتخطيط الكامل للمناهج نسأل الله </w:t>
      </w:r>
      <w:r>
        <w:rPr>
          <w:rFonts w:ascii="Traditional Arabic" w:hAnsi="Traditional Arabic" w:cs="Traditional Arabic" w:hint="cs"/>
          <w:sz w:val="36"/>
          <w:szCs w:val="36"/>
          <w:lang w:bidi="ar-EG"/>
        </w:rPr>
        <w:sym w:font="AGA Arabesque" w:char="F055"/>
      </w:r>
      <w:r>
        <w:rPr>
          <w:rFonts w:ascii="Traditional Arabic" w:hAnsi="Traditional Arabic" w:cs="Traditional Arabic" w:hint="cs"/>
          <w:sz w:val="36"/>
          <w:szCs w:val="36"/>
          <w:rtl/>
          <w:lang w:bidi="ar-EG"/>
        </w:rPr>
        <w:t xml:space="preserve"> أن يُتمَّ ما بقي منه</w:t>
      </w:r>
      <w:r w:rsidR="00050E9B">
        <w:rPr>
          <w:rFonts w:ascii="Traditional Arabic" w:hAnsi="Traditional Arabic" w:cs="Traditional Arabic" w:hint="cs"/>
          <w:sz w:val="36"/>
          <w:szCs w:val="36"/>
          <w:rtl/>
          <w:lang w:bidi="ar-EG"/>
        </w:rPr>
        <w:t>ا</w:t>
      </w:r>
      <w:r w:rsidR="005D6FB0">
        <w:rPr>
          <w:rStyle w:val="FootnoteReference"/>
          <w:rFonts w:ascii="Traditional Arabic" w:hAnsi="Traditional Arabic" w:cs="Traditional Arabic"/>
          <w:sz w:val="36"/>
          <w:szCs w:val="36"/>
          <w:rtl/>
          <w:lang w:bidi="ar-EG"/>
        </w:rPr>
        <w:footnoteReference w:id="4"/>
      </w:r>
      <w:r>
        <w:rPr>
          <w:rFonts w:ascii="Traditional Arabic" w:hAnsi="Traditional Arabic" w:cs="Traditional Arabic" w:hint="cs"/>
          <w:sz w:val="36"/>
          <w:szCs w:val="36"/>
          <w:rtl/>
          <w:lang w:bidi="ar-EG"/>
        </w:rPr>
        <w:t>.</w:t>
      </w:r>
    </w:p>
    <w:p w:rsidR="000B743F" w:rsidRPr="00784B54" w:rsidRDefault="00191DC5" w:rsidP="00836016">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أوَّلًا: </w:t>
      </w:r>
      <w:r w:rsidR="000B743F" w:rsidRPr="00784B54">
        <w:rPr>
          <w:rFonts w:ascii="Traditional Arabic" w:hAnsi="Traditional Arabic" w:cs="Traditional Arabic" w:hint="cs"/>
          <w:b/>
          <w:bCs/>
          <w:sz w:val="36"/>
          <w:szCs w:val="36"/>
          <w:rtl/>
          <w:lang w:bidi="ar-EG"/>
        </w:rPr>
        <w:t>القرآن الكريم:</w:t>
      </w:r>
    </w:p>
    <w:p w:rsidR="000B743F" w:rsidRDefault="00191DC5" w:rsidP="00191DC5">
      <w:pPr>
        <w:pStyle w:val="NoSpacing"/>
        <w:jc w:val="both"/>
        <w:rPr>
          <w:rFonts w:ascii="Traditional Arabic" w:hAnsi="Traditional Arabic" w:cs="Traditional Arabic"/>
          <w:sz w:val="36"/>
          <w:szCs w:val="36"/>
          <w:lang w:bidi="ar-EG"/>
        </w:rPr>
      </w:pPr>
      <w:r w:rsidRPr="00191DC5">
        <w:rPr>
          <w:rFonts w:ascii="Traditional Arabic" w:hAnsi="Traditional Arabic" w:cs="Traditional Arabic" w:hint="cs"/>
          <w:b/>
          <w:bCs/>
          <w:sz w:val="36"/>
          <w:szCs w:val="36"/>
          <w:rtl/>
          <w:lang w:bidi="ar-EG"/>
        </w:rPr>
        <w:t>السنة الأولى:</w:t>
      </w:r>
      <w:r>
        <w:rPr>
          <w:rFonts w:ascii="Traditional Arabic" w:hAnsi="Traditional Arabic" w:cs="Traditional Arabic" w:hint="cs"/>
          <w:sz w:val="36"/>
          <w:szCs w:val="36"/>
          <w:rtl/>
          <w:lang w:bidi="ar-EG"/>
        </w:rPr>
        <w:t xml:space="preserve"> (عمر الطالب ثلاث سنوات تقريبًا): يحفظ </w:t>
      </w:r>
      <w:r w:rsidR="000B743F">
        <w:rPr>
          <w:rFonts w:ascii="Traditional Arabic" w:hAnsi="Traditional Arabic" w:cs="Traditional Arabic" w:hint="cs"/>
          <w:sz w:val="36"/>
          <w:szCs w:val="36"/>
          <w:rtl/>
          <w:lang w:bidi="ar-EG"/>
        </w:rPr>
        <w:t>حتى نهاية سورة ال</w:t>
      </w:r>
      <w:r>
        <w:rPr>
          <w:rFonts w:ascii="Traditional Arabic" w:hAnsi="Traditional Arabic" w:cs="Traditional Arabic" w:hint="cs"/>
          <w:sz w:val="36"/>
          <w:szCs w:val="36"/>
          <w:rtl/>
          <w:lang w:bidi="ar-EG"/>
        </w:rPr>
        <w:t>أعلى</w:t>
      </w:r>
      <w:r w:rsidR="000B743F">
        <w:rPr>
          <w:rFonts w:ascii="Traditional Arabic" w:hAnsi="Traditional Arabic" w:cs="Traditional Arabic" w:hint="cs"/>
          <w:sz w:val="36"/>
          <w:szCs w:val="36"/>
          <w:rtl/>
          <w:lang w:bidi="ar-EG"/>
        </w:rPr>
        <w:t>.</w:t>
      </w:r>
    </w:p>
    <w:p w:rsidR="000B743F" w:rsidRDefault="00191DC5" w:rsidP="00191DC5">
      <w:pPr>
        <w:pStyle w:val="NoSpacing"/>
        <w:jc w:val="both"/>
        <w:rPr>
          <w:rFonts w:ascii="Traditional Arabic" w:hAnsi="Traditional Arabic" w:cs="Traditional Arabic"/>
          <w:sz w:val="36"/>
          <w:szCs w:val="36"/>
          <w:rtl/>
          <w:lang w:bidi="ar-EG"/>
        </w:rPr>
      </w:pPr>
      <w:r w:rsidRPr="00191DC5">
        <w:rPr>
          <w:rFonts w:ascii="Traditional Arabic" w:hAnsi="Traditional Arabic" w:cs="Traditional Arabic" w:hint="cs"/>
          <w:b/>
          <w:bCs/>
          <w:sz w:val="36"/>
          <w:szCs w:val="36"/>
          <w:rtl/>
          <w:lang w:bidi="ar-EG"/>
        </w:rPr>
        <w:t>السنة الثانية:</w:t>
      </w:r>
      <w:r>
        <w:rPr>
          <w:rFonts w:ascii="Traditional Arabic" w:hAnsi="Traditional Arabic" w:cs="Traditional Arabic" w:hint="cs"/>
          <w:sz w:val="36"/>
          <w:szCs w:val="36"/>
          <w:rtl/>
          <w:lang w:bidi="ar-EG"/>
        </w:rPr>
        <w:t xml:space="preserve"> بافتراض أنَّ صافي أيام العمل في العام الدراسيّ 250: 260 يومًا تقريبًا، وأنَّ الطالب في هذه السنّ يمكنه حفظ سطرين يوميًّا، فإن هذا يعني أن يحفظ </w:t>
      </w:r>
      <w:r w:rsidR="000B743F">
        <w:rPr>
          <w:rFonts w:ascii="Traditional Arabic" w:hAnsi="Traditional Arabic" w:cs="Traditional Arabic" w:hint="cs"/>
          <w:sz w:val="36"/>
          <w:szCs w:val="36"/>
          <w:rtl/>
          <w:lang w:bidi="ar-EG"/>
        </w:rPr>
        <w:t xml:space="preserve"> نحو 33 صفحة</w:t>
      </w:r>
      <w:r>
        <w:rPr>
          <w:rFonts w:ascii="Traditional Arabic" w:hAnsi="Traditional Arabic" w:cs="Traditional Arabic" w:hint="cs"/>
          <w:sz w:val="36"/>
          <w:szCs w:val="36"/>
          <w:rtl/>
          <w:lang w:bidi="ar-EG"/>
        </w:rPr>
        <w:t>ً أو يزيد قليلًا لينتقل إلى</w:t>
      </w:r>
      <w:r w:rsidR="000B743F">
        <w:rPr>
          <w:rFonts w:ascii="Traditional Arabic" w:hAnsi="Traditional Arabic" w:cs="Traditional Arabic" w:hint="cs"/>
          <w:sz w:val="36"/>
          <w:szCs w:val="36"/>
          <w:rtl/>
          <w:lang w:bidi="ar-EG"/>
        </w:rPr>
        <w:t xml:space="preserve"> نهاية سورة التغابن.</w:t>
      </w:r>
    </w:p>
    <w:p w:rsidR="00191DC5" w:rsidRDefault="00191DC5" w:rsidP="00191DC5">
      <w:pPr>
        <w:pStyle w:val="NoSpacing"/>
        <w:jc w:val="both"/>
        <w:rPr>
          <w:rFonts w:ascii="Traditional Arabic" w:hAnsi="Traditional Arabic" w:cs="Traditional Arabic"/>
          <w:sz w:val="36"/>
          <w:szCs w:val="36"/>
          <w:rtl/>
          <w:lang w:bidi="ar-EG"/>
        </w:rPr>
      </w:pPr>
      <w:r w:rsidRPr="00191DC5">
        <w:rPr>
          <w:rFonts w:ascii="Traditional Arabic" w:hAnsi="Traditional Arabic" w:cs="Traditional Arabic" w:hint="cs"/>
          <w:b/>
          <w:bCs/>
          <w:sz w:val="36"/>
          <w:szCs w:val="36"/>
          <w:rtl/>
          <w:lang w:bidi="ar-EG"/>
        </w:rPr>
        <w:t>السنة الثالثة:</w:t>
      </w:r>
      <w:r>
        <w:rPr>
          <w:rFonts w:ascii="Traditional Arabic" w:hAnsi="Traditional Arabic" w:cs="Traditional Arabic" w:hint="cs"/>
          <w:sz w:val="36"/>
          <w:szCs w:val="36"/>
          <w:rtl/>
          <w:lang w:bidi="ar-EG"/>
        </w:rPr>
        <w:t xml:space="preserve"> يرتفع معدل حفظ الطالب إلى ثلاثة سطور تقريبًا في اليوم، وهو ما يعني أنَّ باستطاعته حفظ 50 صفحة تقريبًا في عامه الثاني ليصل إلى نهاية سورة الأحقاف، ويُتمّ حفظ خمسة الأجزاء الأخيرة.</w:t>
      </w:r>
    </w:p>
    <w:p w:rsidR="00191DC5" w:rsidRDefault="00191DC5" w:rsidP="00C514D7">
      <w:pPr>
        <w:pStyle w:val="NoSpacing"/>
        <w:jc w:val="both"/>
        <w:rPr>
          <w:rFonts w:ascii="Traditional Arabic" w:hAnsi="Traditional Arabic" w:cs="Traditional Arabic"/>
          <w:sz w:val="36"/>
          <w:szCs w:val="36"/>
          <w:rtl/>
          <w:lang w:bidi="ar-EG"/>
        </w:rPr>
      </w:pPr>
      <w:r w:rsidRPr="00C514D7">
        <w:rPr>
          <w:rFonts w:ascii="Traditional Arabic" w:hAnsi="Traditional Arabic" w:cs="Traditional Arabic" w:hint="cs"/>
          <w:b/>
          <w:bCs/>
          <w:sz w:val="36"/>
          <w:szCs w:val="36"/>
          <w:rtl/>
          <w:lang w:bidi="ar-EG"/>
        </w:rPr>
        <w:t>السنة الرابعة</w:t>
      </w:r>
      <w:r w:rsidR="00C514D7">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(يكون </w:t>
      </w:r>
      <w:r w:rsidR="00C514D7">
        <w:rPr>
          <w:rFonts w:ascii="Traditional Arabic" w:hAnsi="Traditional Arabic" w:cs="Traditional Arabic" w:hint="cs"/>
          <w:sz w:val="36"/>
          <w:szCs w:val="36"/>
          <w:rtl/>
          <w:lang w:bidi="ar-EG"/>
        </w:rPr>
        <w:t xml:space="preserve">سنُّ الطفل قد بلغت ستة أعوام، ويكون </w:t>
      </w:r>
      <w:r>
        <w:rPr>
          <w:rFonts w:ascii="Traditional Arabic" w:hAnsi="Traditional Arabic" w:cs="Traditional Arabic" w:hint="cs"/>
          <w:sz w:val="36"/>
          <w:szCs w:val="36"/>
          <w:rtl/>
          <w:lang w:bidi="ar-EG"/>
        </w:rPr>
        <w:t>قد التحق ب</w:t>
      </w:r>
      <w:r w:rsidR="00C514D7">
        <w:rPr>
          <w:rFonts w:ascii="Traditional Arabic" w:hAnsi="Traditional Arabic" w:cs="Traditional Arabic" w:hint="cs"/>
          <w:sz w:val="36"/>
          <w:szCs w:val="36"/>
          <w:rtl/>
          <w:lang w:bidi="ar-EG"/>
        </w:rPr>
        <w:t xml:space="preserve">الصف الأول من </w:t>
      </w:r>
      <w:r>
        <w:rPr>
          <w:rFonts w:ascii="Traditional Arabic" w:hAnsi="Traditional Arabic" w:cs="Traditional Arabic" w:hint="cs"/>
          <w:sz w:val="36"/>
          <w:szCs w:val="36"/>
          <w:rtl/>
          <w:lang w:bidi="ar-EG"/>
        </w:rPr>
        <w:t>المرحلة ال</w:t>
      </w:r>
      <w:r w:rsidR="00C514D7">
        <w:rPr>
          <w:rFonts w:ascii="Traditional Arabic" w:hAnsi="Traditional Arabic" w:cs="Traditional Arabic" w:hint="cs"/>
          <w:sz w:val="36"/>
          <w:szCs w:val="36"/>
          <w:rtl/>
          <w:lang w:bidi="ar-EG"/>
        </w:rPr>
        <w:t>ابتدائية من التعليم الأساسي): ويكون باستطاعته أن يحفظ أربعة سطور يوميًّا، فينتقل بنهاية هذا العام إلى ختام سورة فاطر.</w:t>
      </w:r>
    </w:p>
    <w:p w:rsidR="00C514D7" w:rsidRDefault="00C514D7" w:rsidP="00C514D7">
      <w:pPr>
        <w:pStyle w:val="NoSpacing"/>
        <w:jc w:val="both"/>
        <w:rPr>
          <w:rFonts w:ascii="Traditional Arabic" w:hAnsi="Traditional Arabic" w:cs="Traditional Arabic"/>
          <w:sz w:val="36"/>
          <w:szCs w:val="36"/>
          <w:rtl/>
          <w:lang w:bidi="ar-EG"/>
        </w:rPr>
      </w:pPr>
      <w:r w:rsidRPr="00C514D7">
        <w:rPr>
          <w:rFonts w:ascii="Traditional Arabic" w:hAnsi="Traditional Arabic" w:cs="Traditional Arabic" w:hint="cs"/>
          <w:b/>
          <w:bCs/>
          <w:sz w:val="36"/>
          <w:szCs w:val="36"/>
          <w:rtl/>
          <w:lang w:bidi="ar-EG"/>
        </w:rPr>
        <w:t>السنة الخامسة:</w:t>
      </w:r>
      <w:r>
        <w:rPr>
          <w:rFonts w:ascii="Traditional Arabic" w:hAnsi="Traditional Arabic" w:cs="Traditional Arabic" w:hint="cs"/>
          <w:sz w:val="36"/>
          <w:szCs w:val="36"/>
          <w:rtl/>
          <w:lang w:bidi="ar-EG"/>
        </w:rPr>
        <w:t xml:space="preserve"> يحفظ خمسة سطور يوميًّا، ويصل بنهايتها إلى خواتيم سورة النور.</w:t>
      </w:r>
    </w:p>
    <w:p w:rsidR="00C514D7" w:rsidRDefault="00C514D7" w:rsidP="00C514D7">
      <w:pPr>
        <w:pStyle w:val="NoSpacing"/>
        <w:jc w:val="both"/>
        <w:rPr>
          <w:rFonts w:ascii="Traditional Arabic" w:hAnsi="Traditional Arabic" w:cs="Traditional Arabic"/>
          <w:sz w:val="36"/>
          <w:szCs w:val="36"/>
          <w:rtl/>
          <w:lang w:bidi="ar-EG"/>
        </w:rPr>
      </w:pPr>
      <w:r w:rsidRPr="00C514D7">
        <w:rPr>
          <w:rFonts w:ascii="Traditional Arabic" w:hAnsi="Traditional Arabic" w:cs="Traditional Arabic" w:hint="cs"/>
          <w:b/>
          <w:bCs/>
          <w:sz w:val="36"/>
          <w:szCs w:val="36"/>
          <w:rtl/>
          <w:lang w:bidi="ar-EG"/>
        </w:rPr>
        <w:t>السنة السادسة:</w:t>
      </w:r>
      <w:r>
        <w:rPr>
          <w:rFonts w:ascii="Traditional Arabic" w:hAnsi="Traditional Arabic" w:cs="Traditional Arabic" w:hint="cs"/>
          <w:sz w:val="36"/>
          <w:szCs w:val="36"/>
          <w:rtl/>
          <w:lang w:bidi="ar-EG"/>
        </w:rPr>
        <w:t xml:space="preserve"> يحفظ ستة سطورٍ يوميًّا، ويصل بنهايتها إلى آخر سورة الرعد.</w:t>
      </w:r>
    </w:p>
    <w:p w:rsidR="00C514D7" w:rsidRDefault="00C514D7" w:rsidP="00C514D7">
      <w:pPr>
        <w:pStyle w:val="NoSpacing"/>
        <w:jc w:val="both"/>
        <w:rPr>
          <w:rFonts w:ascii="Traditional Arabic" w:hAnsi="Traditional Arabic" w:cs="Traditional Arabic"/>
          <w:sz w:val="36"/>
          <w:szCs w:val="36"/>
          <w:rtl/>
          <w:lang w:bidi="ar-EG"/>
        </w:rPr>
      </w:pPr>
      <w:r w:rsidRPr="00C514D7">
        <w:rPr>
          <w:rFonts w:ascii="Traditional Arabic" w:hAnsi="Traditional Arabic" w:cs="Traditional Arabic" w:hint="cs"/>
          <w:b/>
          <w:bCs/>
          <w:sz w:val="36"/>
          <w:szCs w:val="36"/>
          <w:rtl/>
          <w:lang w:bidi="ar-EG"/>
        </w:rPr>
        <w:t>السنة السابعة:</w:t>
      </w:r>
      <w:r>
        <w:rPr>
          <w:rFonts w:ascii="Traditional Arabic" w:hAnsi="Traditional Arabic" w:cs="Traditional Arabic" w:hint="cs"/>
          <w:sz w:val="36"/>
          <w:szCs w:val="36"/>
          <w:rtl/>
          <w:lang w:bidi="ar-EG"/>
        </w:rPr>
        <w:t xml:space="preserve"> يحفظ سبعة سطور يوميًّا وينتهي من الحفظ إلى آخر سورة الأنعام.</w:t>
      </w:r>
    </w:p>
    <w:p w:rsidR="00C514D7" w:rsidRDefault="00C514D7" w:rsidP="00C514D7">
      <w:pPr>
        <w:pStyle w:val="NoSpacing"/>
        <w:jc w:val="both"/>
        <w:rPr>
          <w:rFonts w:ascii="Traditional Arabic" w:hAnsi="Traditional Arabic" w:cs="Traditional Arabic"/>
          <w:sz w:val="36"/>
          <w:szCs w:val="36"/>
          <w:rtl/>
          <w:lang w:bidi="ar-EG"/>
        </w:rPr>
      </w:pPr>
      <w:r w:rsidRPr="00C514D7">
        <w:rPr>
          <w:rFonts w:ascii="Traditional Arabic" w:hAnsi="Traditional Arabic" w:cs="Traditional Arabic" w:hint="cs"/>
          <w:b/>
          <w:bCs/>
          <w:sz w:val="36"/>
          <w:szCs w:val="36"/>
          <w:rtl/>
          <w:lang w:bidi="ar-EG"/>
        </w:rPr>
        <w:t>السنة الثامنة:</w:t>
      </w:r>
      <w:r>
        <w:rPr>
          <w:rFonts w:ascii="Traditional Arabic" w:hAnsi="Traditional Arabic" w:cs="Traditional Arabic" w:hint="cs"/>
          <w:sz w:val="36"/>
          <w:szCs w:val="36"/>
          <w:rtl/>
          <w:lang w:bidi="ar-EG"/>
        </w:rPr>
        <w:t xml:space="preserve"> ينتهي فيها مما تبقَّى له من القرآن، ويكون قد أتقنه حفظًا وتجويدًا عمليًّا في الصف الخامس الابتدائي.</w:t>
      </w:r>
    </w:p>
    <w:p w:rsidR="00C514D7" w:rsidRDefault="00C514D7" w:rsidP="002E6423">
      <w:pPr>
        <w:pStyle w:val="NoSpacing"/>
        <w:jc w:val="both"/>
        <w:rPr>
          <w:rFonts w:ascii="Traditional Arabic" w:hAnsi="Traditional Arabic" w:cs="Traditional Arabic"/>
          <w:sz w:val="36"/>
          <w:szCs w:val="36"/>
          <w:rtl/>
          <w:lang w:bidi="ar-EG"/>
        </w:rPr>
      </w:pPr>
      <w:r w:rsidRPr="00C514D7">
        <w:rPr>
          <w:rFonts w:ascii="Traditional Arabic" w:hAnsi="Traditional Arabic" w:cs="Traditional Arabic" w:hint="cs"/>
          <w:b/>
          <w:bCs/>
          <w:sz w:val="36"/>
          <w:szCs w:val="36"/>
          <w:rtl/>
          <w:lang w:bidi="ar-EG"/>
        </w:rPr>
        <w:lastRenderedPageBreak/>
        <w:t>السنة التاسعة:</w:t>
      </w:r>
      <w:r>
        <w:rPr>
          <w:rFonts w:ascii="Traditional Arabic" w:hAnsi="Traditional Arabic" w:cs="Traditional Arabic" w:hint="cs"/>
          <w:sz w:val="36"/>
          <w:szCs w:val="36"/>
          <w:rtl/>
          <w:lang w:bidi="ar-EG"/>
        </w:rPr>
        <w:t xml:space="preserve"> تُخصَّص لختمة التجويد والإجازة برواية حفصٍ أو</w:t>
      </w:r>
      <w:r w:rsidR="002E642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بقراءة عاصمٍ كلها</w:t>
      </w:r>
      <w:r w:rsidR="002E6423">
        <w:rPr>
          <w:rFonts w:ascii="Traditional Arabic" w:hAnsi="Traditional Arabic" w:cs="Traditional Arabic" w:hint="cs"/>
          <w:sz w:val="36"/>
          <w:szCs w:val="36"/>
          <w:rtl/>
          <w:lang w:bidi="ar-EG"/>
        </w:rPr>
        <w:t>، وربَّما ساعد مستوى الطالب على تلقِّي ختمات بقراءاتٍ أخرى</w:t>
      </w:r>
      <w:r>
        <w:rPr>
          <w:rFonts w:ascii="Traditional Arabic" w:hAnsi="Traditional Arabic" w:cs="Traditional Arabic" w:hint="cs"/>
          <w:sz w:val="36"/>
          <w:szCs w:val="36"/>
          <w:rtl/>
          <w:lang w:bidi="ar-EG"/>
        </w:rPr>
        <w:t>.</w:t>
      </w:r>
    </w:p>
    <w:p w:rsidR="000B743F" w:rsidRPr="00784B54" w:rsidRDefault="00050E9B" w:rsidP="00836016">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ثانيًا: </w:t>
      </w:r>
      <w:r w:rsidR="00784B54" w:rsidRPr="00784B54">
        <w:rPr>
          <w:rFonts w:ascii="Traditional Arabic" w:hAnsi="Traditional Arabic" w:cs="Traditional Arabic" w:hint="cs"/>
          <w:b/>
          <w:bCs/>
          <w:sz w:val="36"/>
          <w:szCs w:val="36"/>
          <w:rtl/>
          <w:lang w:bidi="ar-EG"/>
        </w:rPr>
        <w:t>الحديث النبوي الشريف</w:t>
      </w:r>
      <w:r w:rsidR="00784B54">
        <w:rPr>
          <w:rFonts w:ascii="Traditional Arabic" w:hAnsi="Traditional Arabic" w:cs="Traditional Arabic" w:hint="cs"/>
          <w:b/>
          <w:bCs/>
          <w:sz w:val="36"/>
          <w:szCs w:val="36"/>
          <w:rtl/>
          <w:lang w:bidi="ar-EG"/>
        </w:rPr>
        <w:t xml:space="preserve"> (نموذج للمنهج الشرعي</w:t>
      </w:r>
      <w:r>
        <w:rPr>
          <w:rFonts w:ascii="Traditional Arabic" w:hAnsi="Traditional Arabic" w:cs="Traditional Arabic" w:hint="cs"/>
          <w:b/>
          <w:bCs/>
          <w:sz w:val="36"/>
          <w:szCs w:val="36"/>
          <w:rtl/>
          <w:lang w:bidi="ar-EG"/>
        </w:rPr>
        <w:t>ّ</w:t>
      </w:r>
      <w:r w:rsidR="00784B54">
        <w:rPr>
          <w:rFonts w:ascii="Traditional Arabic" w:hAnsi="Traditional Arabic" w:cs="Traditional Arabic" w:hint="cs"/>
          <w:b/>
          <w:bCs/>
          <w:sz w:val="36"/>
          <w:szCs w:val="36"/>
          <w:rtl/>
          <w:lang w:bidi="ar-EG"/>
        </w:rPr>
        <w:t>)</w:t>
      </w:r>
      <w:r w:rsidR="00784B54" w:rsidRPr="00784B54">
        <w:rPr>
          <w:rFonts w:ascii="Traditional Arabic" w:hAnsi="Traditional Arabic" w:cs="Traditional Arabic" w:hint="cs"/>
          <w:b/>
          <w:bCs/>
          <w:sz w:val="36"/>
          <w:szCs w:val="36"/>
          <w:rtl/>
          <w:lang w:bidi="ar-EG"/>
        </w:rPr>
        <w:t>:</w:t>
      </w:r>
    </w:p>
    <w:p w:rsidR="00784B54" w:rsidRDefault="00784B54" w:rsidP="00050E9B">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اثنان وخمسون حديثًا مختار</w:t>
      </w:r>
      <w:r w:rsidR="00050E9B">
        <w:rPr>
          <w:rFonts w:ascii="Traditional Arabic" w:hAnsi="Traditional Arabic" w:cs="Traditional Arabic" w:hint="cs"/>
          <w:sz w:val="36"/>
          <w:szCs w:val="36"/>
          <w:rtl/>
          <w:lang w:bidi="ar-EG"/>
        </w:rPr>
        <w:t>ًا (حديث كل أسبوع)</w:t>
      </w:r>
      <w:r>
        <w:rPr>
          <w:rFonts w:ascii="Traditional Arabic" w:hAnsi="Traditional Arabic" w:cs="Traditional Arabic" w:hint="cs"/>
          <w:sz w:val="36"/>
          <w:szCs w:val="36"/>
          <w:rtl/>
          <w:lang w:bidi="ar-EG"/>
        </w:rPr>
        <w:t>.</w:t>
      </w:r>
    </w:p>
    <w:p w:rsidR="00784B54" w:rsidRDefault="00784B54" w:rsidP="00836016">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أربعة ومائة حديثًا مختارًا</w:t>
      </w:r>
      <w:r w:rsidR="00050E9B">
        <w:rPr>
          <w:rFonts w:ascii="Traditional Arabic" w:hAnsi="Traditional Arabic" w:cs="Traditional Arabic" w:hint="cs"/>
          <w:sz w:val="36"/>
          <w:szCs w:val="36"/>
          <w:rtl/>
          <w:lang w:bidi="ar-EG"/>
        </w:rPr>
        <w:t xml:space="preserve"> (حديثان كل أسبوع).</w:t>
      </w:r>
    </w:p>
    <w:p w:rsidR="00050E9B" w:rsidRDefault="00050E9B" w:rsidP="00050E9B">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ستة وخمسون ومائة حديثًا مختارًا (ثلاثة أحاديث كل أسبوع).</w:t>
      </w:r>
    </w:p>
    <w:p w:rsidR="00784B54" w:rsidRDefault="00784B54" w:rsidP="00050E9B">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ستة وخمسون ومائة من اللؤلؤ والمرجان.</w:t>
      </w:r>
    </w:p>
    <w:p w:rsidR="00784B54" w:rsidRDefault="00784B54" w:rsidP="00836016">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ستة وخمسون ومائة من اللؤلؤ والمرجان.</w:t>
      </w:r>
    </w:p>
    <w:p w:rsidR="00784B54" w:rsidRDefault="00784B54" w:rsidP="00836016">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ستة وخمسون ومائة من اللؤلؤ والمرجان.</w:t>
      </w:r>
    </w:p>
    <w:p w:rsidR="00784B54" w:rsidRDefault="00784B54" w:rsidP="00836016">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ستة وخمسون ومائة من اللؤلؤ والمرجان.</w:t>
      </w:r>
    </w:p>
    <w:p w:rsidR="00784B54" w:rsidRDefault="00784B54" w:rsidP="00836016">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ستة وخمسون ومائة من اللؤلؤ والمرجان.</w:t>
      </w:r>
    </w:p>
    <w:p w:rsidR="00784B54" w:rsidRDefault="00784B54" w:rsidP="00836016">
      <w:pPr>
        <w:pStyle w:val="NoSpacing"/>
        <w:numPr>
          <w:ilvl w:val="0"/>
          <w:numId w:val="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ستة وخمسون ومائة من عمدة الأحكام.</w:t>
      </w:r>
    </w:p>
    <w:p w:rsidR="00050E9B" w:rsidRPr="00050E9B" w:rsidRDefault="00050E9B" w:rsidP="00050E9B">
      <w:pPr>
        <w:pStyle w:val="NoSpacing"/>
        <w:ind w:firstLine="226"/>
        <w:jc w:val="both"/>
        <w:rPr>
          <w:rFonts w:ascii="Traditional Arabic" w:hAnsi="Traditional Arabic" w:cs="Traditional Arabic"/>
          <w:sz w:val="36"/>
          <w:szCs w:val="36"/>
          <w:rtl/>
          <w:lang w:bidi="ar-EG"/>
        </w:rPr>
      </w:pPr>
      <w:r w:rsidRPr="00050E9B">
        <w:rPr>
          <w:rFonts w:ascii="Traditional Arabic" w:hAnsi="Traditional Arabic" w:cs="Traditional Arabic" w:hint="cs"/>
          <w:sz w:val="36"/>
          <w:szCs w:val="36"/>
          <w:rtl/>
          <w:lang w:bidi="ar-EG"/>
        </w:rPr>
        <w:t xml:space="preserve">وبذلك يكون الطالب قد حفظ </w:t>
      </w:r>
      <w:r w:rsidRPr="00050E9B">
        <w:rPr>
          <w:rFonts w:ascii="Traditional Arabic" w:hAnsi="Traditional Arabic" w:cs="Traditional Arabic"/>
          <w:sz w:val="36"/>
          <w:szCs w:val="36"/>
          <w:rtl/>
          <w:lang w:bidi="ar-EG"/>
        </w:rPr>
        <w:t>–</w:t>
      </w:r>
      <w:r w:rsidRPr="00050E9B">
        <w:rPr>
          <w:rFonts w:ascii="Traditional Arabic" w:hAnsi="Traditional Arabic" w:cs="Traditional Arabic" w:hint="cs"/>
          <w:sz w:val="36"/>
          <w:szCs w:val="36"/>
          <w:rtl/>
          <w:lang w:bidi="ar-EG"/>
        </w:rPr>
        <w:t xml:space="preserve"> عن ظهر قلب - نحو ألفٍ ومائتين وخمسين حديثًا، ممَّا لابد منه لطالب العلم الشرعي</w:t>
      </w:r>
      <w:r w:rsidR="00D3351C">
        <w:rPr>
          <w:rFonts w:ascii="Traditional Arabic" w:hAnsi="Traditional Arabic" w:cs="Traditional Arabic" w:hint="cs"/>
          <w:sz w:val="36"/>
          <w:szCs w:val="36"/>
          <w:rtl/>
          <w:lang w:bidi="ar-EG"/>
        </w:rPr>
        <w:t>ّ</w:t>
      </w:r>
      <w:r w:rsidRPr="00050E9B">
        <w:rPr>
          <w:rFonts w:ascii="Traditional Arabic" w:hAnsi="Traditional Arabic" w:cs="Traditional Arabic" w:hint="cs"/>
          <w:sz w:val="36"/>
          <w:szCs w:val="36"/>
          <w:rtl/>
          <w:lang w:bidi="ar-EG"/>
        </w:rPr>
        <w:t xml:space="preserve">. </w:t>
      </w:r>
    </w:p>
    <w:p w:rsidR="00050E9B" w:rsidRDefault="00050E9B" w:rsidP="00836016">
      <w:pPr>
        <w:pStyle w:val="NoSpacing"/>
        <w:jc w:val="both"/>
        <w:rPr>
          <w:rFonts w:ascii="Traditional Arabic" w:hAnsi="Traditional Arabic" w:cs="Traditional Arabic"/>
          <w:b/>
          <w:bCs/>
          <w:sz w:val="36"/>
          <w:szCs w:val="36"/>
          <w:rtl/>
          <w:lang w:bidi="ar-EG"/>
        </w:rPr>
      </w:pPr>
    </w:p>
    <w:p w:rsidR="00784B54" w:rsidRPr="00784B54" w:rsidRDefault="00050E9B" w:rsidP="00836016">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ثالثًا: </w:t>
      </w:r>
      <w:r w:rsidR="00784B54" w:rsidRPr="00784B54">
        <w:rPr>
          <w:rFonts w:ascii="Traditional Arabic" w:hAnsi="Traditional Arabic" w:cs="Traditional Arabic" w:hint="cs"/>
          <w:b/>
          <w:bCs/>
          <w:sz w:val="36"/>
          <w:szCs w:val="36"/>
          <w:rtl/>
          <w:lang w:bidi="ar-EG"/>
        </w:rPr>
        <w:t>منهج الحاسب الآلي</w:t>
      </w:r>
      <w:r w:rsidR="00784B54">
        <w:rPr>
          <w:rFonts w:ascii="Traditional Arabic" w:hAnsi="Traditional Arabic" w:cs="Traditional Arabic" w:hint="cs"/>
          <w:b/>
          <w:bCs/>
          <w:sz w:val="36"/>
          <w:szCs w:val="36"/>
          <w:rtl/>
          <w:lang w:bidi="ar-EG"/>
        </w:rPr>
        <w:t xml:space="preserve"> (نموذج للمنهج الثقافي</w:t>
      </w:r>
      <w:r>
        <w:rPr>
          <w:rFonts w:ascii="Traditional Arabic" w:hAnsi="Traditional Arabic" w:cs="Traditional Arabic" w:hint="cs"/>
          <w:b/>
          <w:bCs/>
          <w:sz w:val="36"/>
          <w:szCs w:val="36"/>
          <w:rtl/>
          <w:lang w:bidi="ar-EG"/>
        </w:rPr>
        <w:t>ّ</w:t>
      </w:r>
      <w:r w:rsidR="00784B54">
        <w:rPr>
          <w:rFonts w:ascii="Traditional Arabic" w:hAnsi="Traditional Arabic" w:cs="Traditional Arabic" w:hint="cs"/>
          <w:b/>
          <w:bCs/>
          <w:sz w:val="36"/>
          <w:szCs w:val="36"/>
          <w:rtl/>
          <w:lang w:bidi="ar-EG"/>
        </w:rPr>
        <w:t>)</w:t>
      </w:r>
      <w:r w:rsidR="00784B54" w:rsidRPr="00784B54">
        <w:rPr>
          <w:rFonts w:ascii="Traditional Arabic" w:hAnsi="Traditional Arabic" w:cs="Traditional Arabic" w:hint="cs"/>
          <w:b/>
          <w:bCs/>
          <w:sz w:val="36"/>
          <w:szCs w:val="36"/>
          <w:rtl/>
          <w:lang w:bidi="ar-EG"/>
        </w:rPr>
        <w:t>:</w:t>
      </w:r>
    </w:p>
    <w:p w:rsidR="00784B54" w:rsidRDefault="00BB7028"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أساسيات مختارة</w:t>
      </w:r>
    </w:p>
    <w:p w:rsidR="00784B54" w:rsidRDefault="00BB7028"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أساسيات مختارة</w:t>
      </w:r>
    </w:p>
    <w:p w:rsidR="00784B54" w:rsidRDefault="00BB7028"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النوافذ</w:t>
      </w:r>
    </w:p>
    <w:p w:rsidR="00784B54" w:rsidRDefault="00BB7028"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الوورد</w:t>
      </w:r>
    </w:p>
    <w:p w:rsidR="00784B54" w:rsidRDefault="00BB7028"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الإكسيل</w:t>
      </w:r>
    </w:p>
    <w:p w:rsidR="00784B54" w:rsidRDefault="00BB7028"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باور باوينت</w:t>
      </w:r>
    </w:p>
    <w:p w:rsidR="00784B54" w:rsidRDefault="00BB7028"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أكسيس</w:t>
      </w:r>
    </w:p>
    <w:p w:rsidR="00784B54" w:rsidRDefault="00784B54"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sz w:val="36"/>
          <w:szCs w:val="36"/>
          <w:lang w:bidi="ar-EG"/>
        </w:rPr>
        <w:t>IT</w:t>
      </w:r>
      <w:r>
        <w:rPr>
          <w:rFonts w:ascii="Traditional Arabic" w:hAnsi="Traditional Arabic" w:cs="Traditional Arabic" w:hint="cs"/>
          <w:sz w:val="36"/>
          <w:szCs w:val="36"/>
          <w:rtl/>
          <w:lang w:bidi="ar-EG"/>
        </w:rPr>
        <w:t xml:space="preserve">، وامتحان </w:t>
      </w:r>
      <w:r>
        <w:rPr>
          <w:rFonts w:ascii="Traditional Arabic" w:hAnsi="Traditional Arabic" w:cs="Traditional Arabic"/>
          <w:sz w:val="36"/>
          <w:szCs w:val="36"/>
          <w:lang w:bidi="ar-EG"/>
        </w:rPr>
        <w:t>ICDL</w:t>
      </w:r>
      <w:r w:rsidR="00050E9B">
        <w:rPr>
          <w:rFonts w:ascii="Traditional Arabic" w:hAnsi="Traditional Arabic" w:cs="Traditional Arabic" w:hint="cs"/>
          <w:sz w:val="36"/>
          <w:szCs w:val="36"/>
          <w:rtl/>
          <w:lang w:bidi="ar-EG"/>
        </w:rPr>
        <w:t>.</w:t>
      </w:r>
    </w:p>
    <w:p w:rsidR="00784B54" w:rsidRDefault="00784B54" w:rsidP="00836016">
      <w:pPr>
        <w:pStyle w:val="NoSpacing"/>
        <w:numPr>
          <w:ilvl w:val="0"/>
          <w:numId w:val="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برنامج الفوتوشوب وأساسيات البرمجة والصيانة.</w:t>
      </w:r>
    </w:p>
    <w:p w:rsidR="006B37EE" w:rsidRDefault="006B37EE" w:rsidP="006B37EE">
      <w:pPr>
        <w:pStyle w:val="NoSpacing"/>
        <w:jc w:val="center"/>
        <w:rPr>
          <w:rFonts w:ascii="Traditional Arabic" w:hAnsi="Traditional Arabic" w:cs="Traditional Arabic"/>
          <w:b/>
          <w:bCs/>
          <w:sz w:val="36"/>
          <w:szCs w:val="36"/>
          <w:rtl/>
          <w:lang w:bidi="ar-EG"/>
        </w:rPr>
      </w:pPr>
      <w:r w:rsidRPr="00CC6755">
        <w:rPr>
          <w:rFonts w:ascii="Traditional Arabic" w:hAnsi="Traditional Arabic" w:cs="Traditional Arabic" w:hint="cs"/>
          <w:b/>
          <w:bCs/>
          <w:sz w:val="36"/>
          <w:szCs w:val="36"/>
          <w:rtl/>
          <w:lang w:bidi="ar-EG"/>
        </w:rPr>
        <w:lastRenderedPageBreak/>
        <w:t>وظيفة المؤسسة الحالية</w:t>
      </w:r>
    </w:p>
    <w:p w:rsidR="006B37EE" w:rsidRPr="00CC6755" w:rsidRDefault="006B37EE" w:rsidP="006B37EE">
      <w:pPr>
        <w:pStyle w:val="NoSpacing"/>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(كيف نبدأ الآن؟)</w:t>
      </w:r>
    </w:p>
    <w:p w:rsidR="006B37EE" w:rsidRDefault="006B37EE" w:rsidP="008A2565">
      <w:pPr>
        <w:pStyle w:val="NoSpacing"/>
        <w:numPr>
          <w:ilvl w:val="0"/>
          <w:numId w:val="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تشكيل ثلاث لجان منبثقة عن حقل العمل القرآني لتكون نواة للتشكيل النهائي بإذن الله</w:t>
      </w:r>
      <w:r w:rsidR="008A2565">
        <w:rPr>
          <w:rFonts w:ascii="Traditional Arabic" w:hAnsi="Traditional Arabic" w:cs="Traditional Arabic" w:hint="cs"/>
          <w:sz w:val="36"/>
          <w:szCs w:val="36"/>
          <w:rtl/>
          <w:lang w:bidi="ar-EG"/>
        </w:rPr>
        <w:t xml:space="preserve"> (المقصود: أن تتشكل على الأقسام الثلاثة السالفة الذكر: العلمي والإداري التنظيمي والرقابي، على أن يبدأ كلٌّ منها بالاضطلاع بمسئولياته التي يمكن البدء بها الآن، فيقوم القسم العلمي </w:t>
      </w:r>
      <w:r w:rsidR="008A2565">
        <w:rPr>
          <w:rFonts w:ascii="Traditional Arabic" w:hAnsi="Traditional Arabic" w:cs="Traditional Arabic"/>
          <w:sz w:val="36"/>
          <w:szCs w:val="36"/>
          <w:rtl/>
          <w:lang w:bidi="ar-EG"/>
        </w:rPr>
        <w:t>–</w:t>
      </w:r>
      <w:r w:rsidR="008A2565">
        <w:rPr>
          <w:rFonts w:ascii="Traditional Arabic" w:hAnsi="Traditional Arabic" w:cs="Traditional Arabic" w:hint="cs"/>
          <w:sz w:val="36"/>
          <w:szCs w:val="36"/>
          <w:rtl/>
          <w:lang w:bidi="ar-EG"/>
        </w:rPr>
        <w:t xml:space="preserve"> مثلًا - بالانتهاء من تصميم المناهج وتخطيطها، ووضع مناهج دوراتِ تنمية القدرات، وعرضها على الاجتماع العامّ لإقرارها واعتمادها، كما يقوم قسم الإدارة بوضع اللوائح المبدئية المطلوبة للعمل، والبدء في تدشين الأرشيف بقسميه الورقي والإلكتروني، وتقوم لجنة الرقابة بالمتابعة المستمرَّة دوريًّا وعشوائيًّا لأعمال اللجنتين السابقتين حتى تستحثَّهما على البذل والعطاء للوصول إلى الغاية في أسرع وقتٍ ممكن بإذن الله).</w:t>
      </w:r>
      <w:r w:rsidRPr="003D641A">
        <w:rPr>
          <w:rFonts w:ascii="Traditional Arabic" w:hAnsi="Traditional Arabic" w:cs="Traditional Arabic" w:hint="cs"/>
          <w:sz w:val="36"/>
          <w:szCs w:val="36"/>
          <w:rtl/>
          <w:lang w:bidi="ar-EG"/>
        </w:rPr>
        <w:t xml:space="preserve"> </w:t>
      </w:r>
    </w:p>
    <w:p w:rsidR="006B37EE" w:rsidRDefault="006B37EE" w:rsidP="006B37EE">
      <w:pPr>
        <w:pStyle w:val="NoSpacing"/>
        <w:numPr>
          <w:ilvl w:val="0"/>
          <w:numId w:val="5"/>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التواصل مع الأماكن المرشحة وزيارتها والظهور الجماعي</w:t>
      </w:r>
      <w:r w:rsidR="008A2565">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فيها دعمًا للقائمين عليها</w:t>
      </w:r>
      <w:r w:rsidR="008A2565">
        <w:rPr>
          <w:rFonts w:ascii="Traditional Arabic" w:hAnsi="Traditional Arabic" w:cs="Traditional Arabic" w:hint="cs"/>
          <w:sz w:val="36"/>
          <w:szCs w:val="36"/>
          <w:rtl/>
          <w:lang w:bidi="ar-EG"/>
        </w:rPr>
        <w:t xml:space="preserve"> (مهمة كل اللجان)</w:t>
      </w:r>
      <w:r>
        <w:rPr>
          <w:rFonts w:ascii="Traditional Arabic" w:hAnsi="Traditional Arabic" w:cs="Traditional Arabic" w:hint="cs"/>
          <w:sz w:val="36"/>
          <w:szCs w:val="36"/>
          <w:rtl/>
          <w:lang w:bidi="ar-EG"/>
        </w:rPr>
        <w:t>.</w:t>
      </w:r>
    </w:p>
    <w:p w:rsidR="006B37EE" w:rsidRDefault="006B37EE" w:rsidP="006B37EE">
      <w:pPr>
        <w:pStyle w:val="NoSpacing"/>
        <w:numPr>
          <w:ilvl w:val="0"/>
          <w:numId w:val="5"/>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إعداد تقارير عن الوضع الحالي لهذه الأماكن وكيفية ترقيته مبدئيًّا بأقل التكاليف</w:t>
      </w:r>
      <w:r w:rsidR="008A2565">
        <w:rPr>
          <w:rFonts w:ascii="Traditional Arabic" w:hAnsi="Traditional Arabic" w:cs="Traditional Arabic" w:hint="cs"/>
          <w:sz w:val="36"/>
          <w:szCs w:val="36"/>
          <w:rtl/>
          <w:lang w:bidi="ar-EG"/>
        </w:rPr>
        <w:t xml:space="preserve"> (يمكن أن يكون التقسيم فيها جغرافيًّا مع ضرورة وجود واحدٍ على الأقلّ من خارج المكان)</w:t>
      </w:r>
      <w:r>
        <w:rPr>
          <w:rFonts w:ascii="Traditional Arabic" w:hAnsi="Traditional Arabic" w:cs="Traditional Arabic" w:hint="cs"/>
          <w:sz w:val="36"/>
          <w:szCs w:val="36"/>
          <w:rtl/>
          <w:lang w:bidi="ar-EG"/>
        </w:rPr>
        <w:t>.</w:t>
      </w:r>
    </w:p>
    <w:p w:rsidR="006B37EE" w:rsidRDefault="006B37EE" w:rsidP="006B37EE">
      <w:pPr>
        <w:pStyle w:val="NoSpacing"/>
        <w:numPr>
          <w:ilvl w:val="0"/>
          <w:numId w:val="5"/>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المساعدة الجدية بالخبرة البشرية العلمية</w:t>
      </w:r>
      <w:r w:rsidR="008A2565">
        <w:rPr>
          <w:rFonts w:ascii="Traditional Arabic" w:hAnsi="Traditional Arabic" w:cs="Traditional Arabic" w:hint="cs"/>
          <w:sz w:val="36"/>
          <w:szCs w:val="36"/>
          <w:rtl/>
          <w:lang w:bidi="ar-EG"/>
        </w:rPr>
        <w:t xml:space="preserve"> (نقل الخبرة ميدانيًّا عن طريق الـمُجيدين)</w:t>
      </w:r>
      <w:r>
        <w:rPr>
          <w:rFonts w:ascii="Traditional Arabic" w:hAnsi="Traditional Arabic" w:cs="Traditional Arabic" w:hint="cs"/>
          <w:sz w:val="36"/>
          <w:szCs w:val="36"/>
          <w:rtl/>
          <w:lang w:bidi="ar-EG"/>
        </w:rPr>
        <w:t>.</w:t>
      </w:r>
    </w:p>
    <w:p w:rsidR="006B37EE" w:rsidRDefault="006B37EE" w:rsidP="006B37EE">
      <w:pPr>
        <w:pStyle w:val="NoSpacing"/>
        <w:numPr>
          <w:ilvl w:val="0"/>
          <w:numId w:val="5"/>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مسئولية الربط بالأرشيف المركزي</w:t>
      </w:r>
      <w:r w:rsidR="008A2565">
        <w:rPr>
          <w:rFonts w:ascii="Traditional Arabic" w:hAnsi="Traditional Arabic" w:cs="Traditional Arabic" w:hint="cs"/>
          <w:sz w:val="36"/>
          <w:szCs w:val="36"/>
          <w:rtl/>
          <w:lang w:bidi="ar-EG"/>
        </w:rPr>
        <w:t xml:space="preserve"> وبحث إنشاء موقع الإنترنت</w:t>
      </w:r>
      <w:r>
        <w:rPr>
          <w:rFonts w:ascii="Traditional Arabic" w:hAnsi="Traditional Arabic" w:cs="Traditional Arabic" w:hint="cs"/>
          <w:sz w:val="36"/>
          <w:szCs w:val="36"/>
          <w:rtl/>
          <w:lang w:bidi="ar-EG"/>
        </w:rPr>
        <w:t>.</w:t>
      </w:r>
    </w:p>
    <w:p w:rsidR="006B37EE" w:rsidRDefault="006B37EE" w:rsidP="006B37EE">
      <w:pPr>
        <w:pStyle w:val="NoSpacing"/>
        <w:numPr>
          <w:ilvl w:val="0"/>
          <w:numId w:val="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مسئولية تنسيق الدعم الفني</w:t>
      </w:r>
      <w:r w:rsidR="008A2565">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(دورات تنمية القدرات).</w:t>
      </w:r>
    </w:p>
    <w:p w:rsidR="0098014F" w:rsidRDefault="0098014F" w:rsidP="0098014F">
      <w:pPr>
        <w:pStyle w:val="NoSpacing"/>
        <w:numPr>
          <w:ilvl w:val="0"/>
          <w:numId w:val="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الإعلان عن المؤسسة ونشاطها بكافة الطرق الـمُتاحة؛ والتعريف برسالتها وأهدافها، وذلك لـمُحاولةِ زيادة عدد مَن لهم خبرةٌ يمكن الاستفادة بها في هذا المجال، ممن هم مقتنعون بضرورة فكرة المنهجية والمؤسسيّةِ، ولا شكَّ أن هذا الهدف من أَوْلى ما يجب للمؤسسة أن تهتمَّ به؛ لأنَّ رأس المال الحقيقيّ لها هو وجود الكفاءات البشرية.</w:t>
      </w:r>
    </w:p>
    <w:p w:rsidR="00D534C3" w:rsidRPr="00D3351C" w:rsidRDefault="00D3351C" w:rsidP="00D3351C">
      <w:pPr>
        <w:pStyle w:val="NoSpacing"/>
        <w:ind w:left="1080"/>
        <w:jc w:val="center"/>
        <w:rPr>
          <w:rFonts w:ascii="Traditional Arabic" w:hAnsi="Traditional Arabic" w:cs="Traditional Arabic"/>
          <w:b/>
          <w:bCs/>
          <w:sz w:val="48"/>
          <w:szCs w:val="48"/>
          <w:rtl/>
          <w:lang w:bidi="ar-EG"/>
        </w:rPr>
      </w:pPr>
      <w:r w:rsidRPr="00D3351C">
        <w:rPr>
          <w:rFonts w:ascii="Traditional Arabic" w:hAnsi="Traditional Arabic" w:cs="Traditional Arabic" w:hint="cs"/>
          <w:b/>
          <w:bCs/>
          <w:sz w:val="48"/>
          <w:szCs w:val="48"/>
          <w:rtl/>
          <w:lang w:bidi="ar-EG"/>
        </w:rPr>
        <w:lastRenderedPageBreak/>
        <w:t>إلحاقان</w:t>
      </w:r>
    </w:p>
    <w:p w:rsidR="008A2565" w:rsidRDefault="00D3351C" w:rsidP="00D3351C">
      <w:pPr>
        <w:pStyle w:val="NoSpacing"/>
        <w:ind w:left="1080"/>
        <w:jc w:val="center"/>
        <w:rPr>
          <w:rFonts w:ascii="Traditional Arabic" w:hAnsi="Traditional Arabic" w:cs="Traditional Arabic"/>
          <w:b/>
          <w:bCs/>
          <w:sz w:val="36"/>
          <w:szCs w:val="36"/>
          <w:lang w:bidi="ar-EG"/>
        </w:rPr>
      </w:pPr>
      <w:r>
        <w:rPr>
          <w:rFonts w:ascii="Traditional Arabic" w:hAnsi="Traditional Arabic" w:cs="Traditional Arabic" w:hint="cs"/>
          <w:b/>
          <w:bCs/>
          <w:sz w:val="36"/>
          <w:szCs w:val="36"/>
          <w:rtl/>
          <w:lang w:bidi="ar-EG"/>
        </w:rPr>
        <w:t>إلحاق (1):</w:t>
      </w:r>
      <w:r w:rsidR="008A2565" w:rsidRPr="00974ABA">
        <w:rPr>
          <w:rFonts w:ascii="Traditional Arabic" w:hAnsi="Traditional Arabic" w:cs="Traditional Arabic" w:hint="cs"/>
          <w:b/>
          <w:bCs/>
          <w:sz w:val="36"/>
          <w:szCs w:val="36"/>
          <w:rtl/>
          <w:lang w:bidi="ar-EG"/>
        </w:rPr>
        <w:t>البرامج</w:t>
      </w:r>
      <w:r w:rsidR="008A2565">
        <w:rPr>
          <w:rFonts w:ascii="Traditional Arabic" w:hAnsi="Traditional Arabic" w:cs="Traditional Arabic" w:hint="cs"/>
          <w:b/>
          <w:bCs/>
          <w:sz w:val="36"/>
          <w:szCs w:val="36"/>
          <w:rtl/>
          <w:lang w:bidi="ar-EG"/>
        </w:rPr>
        <w:t xml:space="preserve"> التدريبية</w:t>
      </w:r>
      <w:r w:rsidR="008A2565" w:rsidRPr="00974ABA">
        <w:rPr>
          <w:rFonts w:ascii="Traditional Arabic" w:hAnsi="Traditional Arabic" w:cs="Traditional Arabic" w:hint="cs"/>
          <w:b/>
          <w:bCs/>
          <w:sz w:val="36"/>
          <w:szCs w:val="36"/>
          <w:rtl/>
          <w:lang w:bidi="ar-EG"/>
        </w:rPr>
        <w:t xml:space="preserve"> المقترحة لمدر</w:t>
      </w:r>
      <w:r w:rsidR="008A2565">
        <w:rPr>
          <w:rFonts w:ascii="Traditional Arabic" w:hAnsi="Traditional Arabic" w:cs="Traditional Arabic" w:hint="cs"/>
          <w:b/>
          <w:bCs/>
          <w:sz w:val="36"/>
          <w:szCs w:val="36"/>
          <w:rtl/>
          <w:lang w:bidi="ar-EG"/>
        </w:rPr>
        <w:t>ِّ</w:t>
      </w:r>
      <w:r w:rsidR="008A2565" w:rsidRPr="00974ABA">
        <w:rPr>
          <w:rFonts w:ascii="Traditional Arabic" w:hAnsi="Traditional Arabic" w:cs="Traditional Arabic" w:hint="cs"/>
          <w:b/>
          <w:bCs/>
          <w:sz w:val="36"/>
          <w:szCs w:val="36"/>
          <w:rtl/>
          <w:lang w:bidi="ar-EG"/>
        </w:rPr>
        <w:t>سي الحلقات</w:t>
      </w:r>
    </w:p>
    <w:p w:rsidR="00D3351C" w:rsidRDefault="00D3351C" w:rsidP="00D3351C">
      <w:pPr>
        <w:pStyle w:val="NoSpacing"/>
        <w:ind w:firstLine="360"/>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تُعدُّ مُهمَّة تنمية قدرات العاملين بالمؤسسة التحفيظية من معلِّمين ومشرفين وإداريين وغيرهم؛ من أهمِّ ما تقوم به المؤسسة، حيث تعمل هذه البرامج التدريبية على إكساب العاملين بحقل التحفيظ العلم والمهارة اللازمين لأداء مهامِّهما بكفاءة.</w:t>
      </w:r>
    </w:p>
    <w:p w:rsidR="00D3351C" w:rsidRDefault="00D3351C" w:rsidP="00D3351C">
      <w:pPr>
        <w:pStyle w:val="NoSpacing"/>
        <w:ind w:firstLine="360"/>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ومن خلال التجربة الميدانية؛ فإنَّ هذه البرامج ساهمت مساهمةً واضحة في رفع كفاءة المستهدَفينَ، وتطوير أدائهم، وتحفيزهم على البذل والترقِّي.</w:t>
      </w:r>
    </w:p>
    <w:p w:rsidR="00D534C3" w:rsidRPr="00D534C3" w:rsidRDefault="00D534C3" w:rsidP="00D534C3">
      <w:pPr>
        <w:pStyle w:val="NoSpacing"/>
        <w:ind w:firstLine="360"/>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وفيما يأتي </w:t>
      </w:r>
      <w:r w:rsidR="005E3C9B">
        <w:rPr>
          <w:rFonts w:ascii="Traditional Arabic" w:hAnsi="Traditional Arabic" w:cs="Traditional Arabic" w:hint="cs"/>
          <w:sz w:val="36"/>
          <w:szCs w:val="36"/>
          <w:rtl/>
          <w:lang w:bidi="ar-EG"/>
        </w:rPr>
        <w:t>مُقترحٌ مَبدئيٌّ بهذه البرامج والدورات:</w:t>
      </w:r>
      <w:r w:rsidRPr="00D534C3">
        <w:rPr>
          <w:rFonts w:ascii="Traditional Arabic" w:hAnsi="Traditional Arabic" w:cs="Traditional Arabic" w:hint="cs"/>
          <w:sz w:val="36"/>
          <w:szCs w:val="36"/>
          <w:rtl/>
          <w:lang w:bidi="ar-EG"/>
        </w:rPr>
        <w:t xml:space="preserve"> </w:t>
      </w:r>
    </w:p>
    <w:p w:rsidR="008A2565" w:rsidRPr="00D90B21" w:rsidRDefault="005E3C9B" w:rsidP="005E3C9B">
      <w:pPr>
        <w:pStyle w:val="NoSpacing"/>
        <w:jc w:val="both"/>
        <w:rPr>
          <w:rFonts w:ascii="Traditional Arabic" w:hAnsi="Traditional Arabic" w:cs="Traditional Arabic"/>
          <w:b/>
          <w:bCs/>
          <w:sz w:val="36"/>
          <w:szCs w:val="36"/>
          <w:u w:val="single"/>
          <w:rtl/>
          <w:lang w:bidi="ar-EG"/>
        </w:rPr>
      </w:pPr>
      <w:r>
        <w:rPr>
          <w:rFonts w:ascii="Traditional Arabic" w:hAnsi="Traditional Arabic" w:cs="Traditional Arabic" w:hint="cs"/>
          <w:b/>
          <w:bCs/>
          <w:sz w:val="36"/>
          <w:szCs w:val="36"/>
          <w:u w:val="single"/>
          <w:rtl/>
          <w:lang w:bidi="ar-EG"/>
        </w:rPr>
        <w:t xml:space="preserve">أوَّلًا: </w:t>
      </w:r>
      <w:r w:rsidR="008A2565" w:rsidRPr="00D90B21">
        <w:rPr>
          <w:rFonts w:ascii="Traditional Arabic" w:hAnsi="Traditional Arabic" w:cs="Traditional Arabic" w:hint="cs"/>
          <w:b/>
          <w:bCs/>
          <w:sz w:val="36"/>
          <w:szCs w:val="36"/>
          <w:u w:val="single"/>
          <w:rtl/>
          <w:lang w:bidi="ar-EG"/>
        </w:rPr>
        <w:t>برامج أساسية</w:t>
      </w:r>
      <w:r>
        <w:rPr>
          <w:rFonts w:ascii="Traditional Arabic" w:hAnsi="Traditional Arabic" w:cs="Traditional Arabic" w:hint="cs"/>
          <w:b/>
          <w:bCs/>
          <w:sz w:val="36"/>
          <w:szCs w:val="36"/>
          <w:u w:val="single"/>
          <w:rtl/>
          <w:lang w:bidi="ar-EG"/>
        </w:rPr>
        <w:t xml:space="preserve"> للـمُعلمين</w:t>
      </w:r>
      <w:r w:rsidR="008A2565">
        <w:rPr>
          <w:rFonts w:ascii="Traditional Arabic" w:hAnsi="Traditional Arabic" w:cs="Traditional Arabic" w:hint="cs"/>
          <w:b/>
          <w:bCs/>
          <w:sz w:val="36"/>
          <w:szCs w:val="36"/>
          <w:u w:val="single"/>
          <w:rtl/>
          <w:lang w:bidi="ar-EG"/>
        </w:rPr>
        <w:t>:</w:t>
      </w:r>
    </w:p>
    <w:p w:rsidR="008A2565" w:rsidRDefault="008A2565" w:rsidP="008A2565">
      <w:pPr>
        <w:pStyle w:val="NoSpacing"/>
        <w:numPr>
          <w:ilvl w:val="0"/>
          <w:numId w:val="2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أساسيات تربوية لمدرسي الحلقات القرآنية.</w:t>
      </w:r>
    </w:p>
    <w:p w:rsidR="008A2565" w:rsidRDefault="008A2565" w:rsidP="00B20DA8">
      <w:pPr>
        <w:pStyle w:val="NoSpacing"/>
        <w:numPr>
          <w:ilvl w:val="0"/>
          <w:numId w:val="20"/>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مهارات التحفيظ الفعَّال. [المراجعات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الخطط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ملف الإ</w:t>
      </w:r>
      <w:r w:rsidR="00B20DA8">
        <w:rPr>
          <w:rFonts w:ascii="Traditional Arabic" w:hAnsi="Traditional Arabic" w:cs="Traditional Arabic" w:hint="cs"/>
          <w:sz w:val="36"/>
          <w:szCs w:val="36"/>
          <w:rtl/>
          <w:lang w:bidi="ar-EG"/>
        </w:rPr>
        <w:t>ن</w:t>
      </w:r>
      <w:r>
        <w:rPr>
          <w:rFonts w:ascii="Traditional Arabic" w:hAnsi="Traditional Arabic" w:cs="Traditional Arabic" w:hint="cs"/>
          <w:sz w:val="36"/>
          <w:szCs w:val="36"/>
          <w:rtl/>
          <w:lang w:bidi="ar-EG"/>
        </w:rPr>
        <w:t>جاز].</w:t>
      </w:r>
    </w:p>
    <w:p w:rsidR="008A2565" w:rsidRDefault="008A2565" w:rsidP="008A2565">
      <w:pPr>
        <w:pStyle w:val="NoSpacing"/>
        <w:numPr>
          <w:ilvl w:val="0"/>
          <w:numId w:val="20"/>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نور البيان</w:t>
      </w:r>
      <w:r w:rsidR="00652A5D">
        <w:rPr>
          <w:rFonts w:ascii="Traditional Arabic" w:hAnsi="Traditional Arabic" w:cs="Traditional Arabic" w:hint="cs"/>
          <w:sz w:val="36"/>
          <w:szCs w:val="36"/>
          <w:rtl/>
          <w:lang w:bidi="ar-EG"/>
        </w:rPr>
        <w:t xml:space="preserve"> في تعليم القراءة والكتابة</w:t>
      </w:r>
      <w:r>
        <w:rPr>
          <w:rFonts w:ascii="Traditional Arabic" w:hAnsi="Traditional Arabic" w:cs="Traditional Arabic" w:hint="cs"/>
          <w:sz w:val="36"/>
          <w:szCs w:val="36"/>
          <w:rtl/>
          <w:lang w:bidi="ar-EG"/>
        </w:rPr>
        <w:t>.</w:t>
      </w:r>
    </w:p>
    <w:p w:rsidR="008A2565" w:rsidRDefault="008A2565" w:rsidP="008A2565">
      <w:pPr>
        <w:pStyle w:val="NoSpacing"/>
        <w:numPr>
          <w:ilvl w:val="0"/>
          <w:numId w:val="20"/>
        </w:numPr>
        <w:jc w:val="both"/>
        <w:rPr>
          <w:rFonts w:ascii="Traditional Arabic" w:hAnsi="Traditional Arabic" w:cs="Traditional Arabic"/>
          <w:sz w:val="36"/>
          <w:szCs w:val="36"/>
          <w:lang w:bidi="ar-EG"/>
        </w:rPr>
      </w:pPr>
      <w:r w:rsidRPr="00436C70">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مهارات إدارة الوقت داخل الحلقات القرآنية.</w:t>
      </w:r>
    </w:p>
    <w:p w:rsidR="008A2565" w:rsidRDefault="008A2565" w:rsidP="008A2565">
      <w:pPr>
        <w:pStyle w:val="NoSpacing"/>
        <w:numPr>
          <w:ilvl w:val="0"/>
          <w:numId w:val="20"/>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التجويد الوافي.</w:t>
      </w:r>
    </w:p>
    <w:p w:rsidR="008A2565" w:rsidRDefault="008A2565" w:rsidP="008A2565">
      <w:pPr>
        <w:pStyle w:val="NoSpacing"/>
        <w:numPr>
          <w:ilvl w:val="0"/>
          <w:numId w:val="2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مهارات تدريس التجويد.</w:t>
      </w:r>
    </w:p>
    <w:p w:rsidR="008A2565" w:rsidRDefault="008A2565" w:rsidP="008A2565">
      <w:pPr>
        <w:pStyle w:val="NoSpacing"/>
        <w:numPr>
          <w:ilvl w:val="0"/>
          <w:numId w:val="2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مهارات تدريس المناهج الشرعية والثقافية.</w:t>
      </w:r>
    </w:p>
    <w:p w:rsidR="005E3C9B" w:rsidRDefault="005E3C9B" w:rsidP="008A2565">
      <w:pPr>
        <w:pStyle w:val="NoSpacing"/>
        <w:jc w:val="both"/>
        <w:rPr>
          <w:rFonts w:ascii="Traditional Arabic" w:hAnsi="Traditional Arabic" w:cs="Traditional Arabic"/>
          <w:b/>
          <w:bCs/>
          <w:sz w:val="36"/>
          <w:szCs w:val="36"/>
          <w:u w:val="single"/>
          <w:rtl/>
          <w:lang w:bidi="ar-EG"/>
        </w:rPr>
      </w:pPr>
    </w:p>
    <w:p w:rsidR="008A2565" w:rsidRPr="00F26484" w:rsidRDefault="005E3C9B" w:rsidP="008A2565">
      <w:pPr>
        <w:pStyle w:val="NoSpacing"/>
        <w:jc w:val="both"/>
        <w:rPr>
          <w:rFonts w:ascii="Traditional Arabic" w:hAnsi="Traditional Arabic" w:cs="Traditional Arabic"/>
          <w:b/>
          <w:bCs/>
          <w:sz w:val="36"/>
          <w:szCs w:val="36"/>
          <w:u w:val="single"/>
          <w:rtl/>
          <w:lang w:bidi="ar-EG"/>
        </w:rPr>
      </w:pPr>
      <w:r>
        <w:rPr>
          <w:rFonts w:ascii="Traditional Arabic" w:hAnsi="Traditional Arabic" w:cs="Traditional Arabic" w:hint="cs"/>
          <w:b/>
          <w:bCs/>
          <w:sz w:val="36"/>
          <w:szCs w:val="36"/>
          <w:u w:val="single"/>
          <w:rtl/>
          <w:lang w:bidi="ar-EG"/>
        </w:rPr>
        <w:t xml:space="preserve">ثانيًا: </w:t>
      </w:r>
      <w:r w:rsidR="008A2565" w:rsidRPr="00F26484">
        <w:rPr>
          <w:rFonts w:ascii="Traditional Arabic" w:hAnsi="Traditional Arabic" w:cs="Traditional Arabic" w:hint="cs"/>
          <w:b/>
          <w:bCs/>
          <w:sz w:val="36"/>
          <w:szCs w:val="36"/>
          <w:u w:val="single"/>
          <w:rtl/>
          <w:lang w:bidi="ar-EG"/>
        </w:rPr>
        <w:t>برامج متقدمة</w:t>
      </w:r>
      <w:r>
        <w:rPr>
          <w:rFonts w:ascii="Traditional Arabic" w:hAnsi="Traditional Arabic" w:cs="Traditional Arabic" w:hint="cs"/>
          <w:b/>
          <w:bCs/>
          <w:sz w:val="36"/>
          <w:szCs w:val="36"/>
          <w:u w:val="single"/>
          <w:rtl/>
          <w:lang w:bidi="ar-EG"/>
        </w:rPr>
        <w:t xml:space="preserve"> للـمُعلِّمين</w:t>
      </w:r>
      <w:r w:rsidR="008A2565" w:rsidRPr="00F26484">
        <w:rPr>
          <w:rFonts w:ascii="Traditional Arabic" w:hAnsi="Traditional Arabic" w:cs="Traditional Arabic" w:hint="cs"/>
          <w:b/>
          <w:bCs/>
          <w:sz w:val="36"/>
          <w:szCs w:val="36"/>
          <w:u w:val="single"/>
          <w:rtl/>
          <w:lang w:bidi="ar-EG"/>
        </w:rPr>
        <w:t>:</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التعامل مع الأنماط المختلفة من الطلاب.[تربوي متقدم].</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التنويع الدراسي</w:t>
      </w:r>
      <w:r w:rsidR="00697E1C">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اكتشاف المواهب ورعاية الموهوبين.</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رعاية المتأخرين دراسيًّا.</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إدارة حلقات كبار السنّ.</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البرامج الترفيهية في الحلقات القرآنية.                                                  </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الاتصال الفعال.</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lastRenderedPageBreak/>
        <w:t>مهارات العرض الفعال.</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أساسيات الحاسب الآلي.</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أساسيات اللغة العربية.</w:t>
      </w:r>
    </w:p>
    <w:p w:rsidR="008A2565" w:rsidRDefault="008A2565" w:rsidP="008A2565">
      <w:pPr>
        <w:pStyle w:val="NoSpacing"/>
        <w:numPr>
          <w:ilvl w:val="0"/>
          <w:numId w:val="21"/>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تدريس اللغة الإنجليزية داخل الحلقات القرآنية.</w:t>
      </w:r>
    </w:p>
    <w:p w:rsidR="00697E1C" w:rsidRDefault="00697E1C" w:rsidP="008A2565">
      <w:pPr>
        <w:pStyle w:val="NoSpacing"/>
        <w:numPr>
          <w:ilvl w:val="0"/>
          <w:numId w:val="21"/>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استخدام التكنولوجيا في التدريس.</w:t>
      </w:r>
    </w:p>
    <w:p w:rsidR="005E3C9B" w:rsidRDefault="005E3C9B" w:rsidP="008A2565">
      <w:pPr>
        <w:pStyle w:val="NoSpacing"/>
        <w:jc w:val="both"/>
        <w:rPr>
          <w:rFonts w:ascii="Traditional Arabic" w:hAnsi="Traditional Arabic" w:cs="Traditional Arabic"/>
          <w:b/>
          <w:bCs/>
          <w:sz w:val="36"/>
          <w:szCs w:val="36"/>
          <w:u w:val="single"/>
          <w:rtl/>
          <w:lang w:bidi="ar-EG"/>
        </w:rPr>
      </w:pPr>
    </w:p>
    <w:p w:rsidR="008A2565" w:rsidRPr="004F7C7F" w:rsidRDefault="005E3C9B" w:rsidP="008A2565">
      <w:pPr>
        <w:pStyle w:val="NoSpacing"/>
        <w:jc w:val="both"/>
        <w:rPr>
          <w:rFonts w:ascii="Traditional Arabic" w:hAnsi="Traditional Arabic" w:cs="Traditional Arabic"/>
          <w:b/>
          <w:bCs/>
          <w:sz w:val="36"/>
          <w:szCs w:val="36"/>
          <w:u w:val="single"/>
          <w:rtl/>
          <w:lang w:bidi="ar-EG"/>
        </w:rPr>
      </w:pPr>
      <w:r>
        <w:rPr>
          <w:rFonts w:ascii="Traditional Arabic" w:hAnsi="Traditional Arabic" w:cs="Traditional Arabic" w:hint="cs"/>
          <w:b/>
          <w:bCs/>
          <w:sz w:val="36"/>
          <w:szCs w:val="36"/>
          <w:u w:val="single"/>
          <w:rtl/>
          <w:lang w:bidi="ar-EG"/>
        </w:rPr>
        <w:t xml:space="preserve">ثالثًا: </w:t>
      </w:r>
      <w:r w:rsidR="008A2565" w:rsidRPr="004F7C7F">
        <w:rPr>
          <w:rFonts w:ascii="Traditional Arabic" w:hAnsi="Traditional Arabic" w:cs="Traditional Arabic" w:hint="cs"/>
          <w:b/>
          <w:bCs/>
          <w:sz w:val="36"/>
          <w:szCs w:val="36"/>
          <w:u w:val="single"/>
          <w:rtl/>
          <w:lang w:bidi="ar-EG"/>
        </w:rPr>
        <w:t>برامج المشرفين:</w:t>
      </w:r>
    </w:p>
    <w:p w:rsidR="008A2565" w:rsidRDefault="008A2565"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الإشراف داخل الحلقات القرآنية.</w:t>
      </w:r>
    </w:p>
    <w:p w:rsidR="00697E1C" w:rsidRDefault="00697E1C"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أساليب التقويم الفعَّال.</w:t>
      </w:r>
    </w:p>
    <w:p w:rsidR="008A2565" w:rsidRDefault="008A2565"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الإدارة الفعالة.</w:t>
      </w:r>
    </w:p>
    <w:p w:rsidR="008A2565" w:rsidRDefault="008A2565"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النماذج والأرشيف.</w:t>
      </w:r>
    </w:p>
    <w:p w:rsidR="008A2565" w:rsidRDefault="00697E1C"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استخدام الحاسب الآلي في الأرشفة</w:t>
      </w:r>
      <w:r w:rsidR="008A2565">
        <w:rPr>
          <w:rFonts w:ascii="Traditional Arabic" w:hAnsi="Traditional Arabic" w:cs="Traditional Arabic" w:hint="cs"/>
          <w:sz w:val="36"/>
          <w:szCs w:val="36"/>
          <w:rtl/>
          <w:lang w:bidi="ar-EG"/>
        </w:rPr>
        <w:t>.</w:t>
      </w:r>
    </w:p>
    <w:p w:rsidR="008A2565" w:rsidRDefault="008A2565"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حاسب آلي متقدم (مستويات </w:t>
      </w:r>
      <w:r>
        <w:rPr>
          <w:rFonts w:ascii="Traditional Arabic" w:hAnsi="Traditional Arabic" w:cs="Traditional Arabic"/>
          <w:sz w:val="36"/>
          <w:szCs w:val="36"/>
          <w:lang w:bidi="ar-EG"/>
        </w:rPr>
        <w:t>ICDL</w:t>
      </w:r>
      <w:r w:rsidR="0084739C">
        <w:rPr>
          <w:rFonts w:ascii="Traditional Arabic" w:hAnsi="Traditional Arabic" w:cs="Traditional Arabic" w:hint="cs"/>
          <w:sz w:val="36"/>
          <w:szCs w:val="36"/>
          <w:rtl/>
          <w:lang w:bidi="ar-EG"/>
        </w:rPr>
        <w:t>+ أساسيات البرمجة + أساسيات الصيانة</w:t>
      </w:r>
      <w:r>
        <w:rPr>
          <w:rFonts w:ascii="Traditional Arabic" w:hAnsi="Traditional Arabic" w:cs="Traditional Arabic" w:hint="cs"/>
          <w:sz w:val="36"/>
          <w:szCs w:val="36"/>
          <w:rtl/>
          <w:lang w:bidi="ar-EG"/>
        </w:rPr>
        <w:t>).</w:t>
      </w:r>
    </w:p>
    <w:p w:rsidR="008A2565" w:rsidRDefault="008A2565"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تخطيط المسابقات.</w:t>
      </w:r>
    </w:p>
    <w:p w:rsidR="008A2565" w:rsidRDefault="008A2565" w:rsidP="008A2565">
      <w:pPr>
        <w:pStyle w:val="NoSpacing"/>
        <w:numPr>
          <w:ilvl w:val="0"/>
          <w:numId w:val="22"/>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 تخطيط البرامج الترفيهية والحفلات.</w:t>
      </w:r>
    </w:p>
    <w:p w:rsidR="005E3C9B" w:rsidRDefault="005E3C9B" w:rsidP="008A2565">
      <w:pPr>
        <w:pStyle w:val="NoSpacing"/>
        <w:jc w:val="both"/>
        <w:rPr>
          <w:rFonts w:ascii="Traditional Arabic" w:hAnsi="Traditional Arabic" w:cs="Traditional Arabic"/>
          <w:b/>
          <w:bCs/>
          <w:sz w:val="36"/>
          <w:szCs w:val="36"/>
          <w:u w:val="single"/>
          <w:rtl/>
          <w:lang w:bidi="ar-EG"/>
        </w:rPr>
      </w:pPr>
    </w:p>
    <w:p w:rsidR="008A2565" w:rsidRPr="004F7C7F" w:rsidRDefault="005E3C9B" w:rsidP="008A2565">
      <w:pPr>
        <w:pStyle w:val="NoSpacing"/>
        <w:jc w:val="both"/>
        <w:rPr>
          <w:rFonts w:ascii="Traditional Arabic" w:hAnsi="Traditional Arabic" w:cs="Traditional Arabic"/>
          <w:b/>
          <w:bCs/>
          <w:sz w:val="36"/>
          <w:szCs w:val="36"/>
          <w:u w:val="single"/>
          <w:lang w:bidi="ar-EG"/>
        </w:rPr>
      </w:pPr>
      <w:r>
        <w:rPr>
          <w:rFonts w:ascii="Traditional Arabic" w:hAnsi="Traditional Arabic" w:cs="Traditional Arabic" w:hint="cs"/>
          <w:b/>
          <w:bCs/>
          <w:sz w:val="36"/>
          <w:szCs w:val="36"/>
          <w:u w:val="single"/>
          <w:rtl/>
          <w:lang w:bidi="ar-EG"/>
        </w:rPr>
        <w:t xml:space="preserve">رابعًا: </w:t>
      </w:r>
      <w:r w:rsidR="008A2565" w:rsidRPr="004F7C7F">
        <w:rPr>
          <w:rFonts w:ascii="Traditional Arabic" w:hAnsi="Traditional Arabic" w:cs="Traditional Arabic" w:hint="cs"/>
          <w:b/>
          <w:bCs/>
          <w:sz w:val="36"/>
          <w:szCs w:val="36"/>
          <w:u w:val="single"/>
          <w:rtl/>
          <w:lang w:bidi="ar-EG"/>
        </w:rPr>
        <w:t>برامج الإدارة</w:t>
      </w:r>
      <w:r w:rsidR="00697E1C" w:rsidRPr="004F7C7F">
        <w:rPr>
          <w:rFonts w:ascii="Traditional Arabic" w:hAnsi="Traditional Arabic" w:cs="Traditional Arabic" w:hint="cs"/>
          <w:b/>
          <w:bCs/>
          <w:sz w:val="36"/>
          <w:szCs w:val="36"/>
          <w:u w:val="single"/>
          <w:rtl/>
          <w:lang w:bidi="ar-EG"/>
        </w:rPr>
        <w:t>:</w:t>
      </w:r>
    </w:p>
    <w:p w:rsidR="008A2565" w:rsidRDefault="00697E1C" w:rsidP="00697E1C">
      <w:pPr>
        <w:pStyle w:val="NoSpacing"/>
        <w:numPr>
          <w:ilvl w:val="0"/>
          <w:numId w:val="26"/>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المدير الناجح.</w:t>
      </w:r>
    </w:p>
    <w:p w:rsidR="004F7C7F" w:rsidRDefault="004F7C7F" w:rsidP="00697E1C">
      <w:pPr>
        <w:pStyle w:val="NoSpacing"/>
        <w:numPr>
          <w:ilvl w:val="0"/>
          <w:numId w:val="26"/>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مبادئ جودة الإدارة الشاملة</w:t>
      </w:r>
    </w:p>
    <w:p w:rsidR="00697E1C" w:rsidRDefault="00697E1C" w:rsidP="00697E1C">
      <w:pPr>
        <w:pStyle w:val="NoSpacing"/>
        <w:numPr>
          <w:ilvl w:val="0"/>
          <w:numId w:val="26"/>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مفاهيم قيادية.</w:t>
      </w:r>
    </w:p>
    <w:p w:rsidR="00697E1C" w:rsidRDefault="00697E1C" w:rsidP="00697E1C">
      <w:pPr>
        <w:pStyle w:val="NoSpacing"/>
        <w:numPr>
          <w:ilvl w:val="0"/>
          <w:numId w:val="26"/>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التدريب القياديّ.</w:t>
      </w:r>
    </w:p>
    <w:p w:rsidR="00C357A3" w:rsidRDefault="00C357A3" w:rsidP="00815BD1">
      <w:pPr>
        <w:pStyle w:val="NoSpacing"/>
        <w:numPr>
          <w:ilvl w:val="0"/>
          <w:numId w:val="26"/>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إدارة الوقت والاجتماعات</w:t>
      </w:r>
      <w:r w:rsidR="00815BD1">
        <w:rPr>
          <w:rFonts w:ascii="Traditional Arabic" w:hAnsi="Traditional Arabic" w:cs="Traditional Arabic" w:hint="cs"/>
          <w:sz w:val="36"/>
          <w:szCs w:val="36"/>
          <w:rtl/>
          <w:lang w:bidi="ar-EG"/>
        </w:rPr>
        <w:t xml:space="preserve"> وضغوط العمل.</w:t>
      </w:r>
    </w:p>
    <w:p w:rsidR="00BE753A" w:rsidRDefault="00BE753A" w:rsidP="00697E1C">
      <w:pPr>
        <w:pStyle w:val="NoSpacing"/>
        <w:numPr>
          <w:ilvl w:val="0"/>
          <w:numId w:val="26"/>
        </w:numPr>
        <w:jc w:val="both"/>
        <w:rPr>
          <w:rFonts w:ascii="Traditional Arabic" w:hAnsi="Traditional Arabic" w:cs="Traditional Arabic"/>
          <w:sz w:val="36"/>
          <w:szCs w:val="36"/>
          <w:lang w:bidi="ar-EG"/>
        </w:rPr>
      </w:pPr>
      <w:r w:rsidRPr="00BE753A">
        <w:rPr>
          <w:rFonts w:ascii="Traditional Arabic" w:hAnsi="Traditional Arabic" w:cs="Traditional Arabic" w:hint="cs"/>
          <w:sz w:val="36"/>
          <w:szCs w:val="36"/>
          <w:rtl/>
          <w:lang w:bidi="ar-EG"/>
        </w:rPr>
        <w:t>التخطيط الاستراتيجي</w:t>
      </w:r>
      <w:r>
        <w:rPr>
          <w:rFonts w:ascii="Traditional Arabic" w:hAnsi="Traditional Arabic" w:cs="Traditional Arabic" w:hint="cs"/>
          <w:sz w:val="36"/>
          <w:szCs w:val="36"/>
          <w:rtl/>
          <w:lang w:bidi="ar-EG"/>
        </w:rPr>
        <w:t>.</w:t>
      </w:r>
    </w:p>
    <w:p w:rsidR="00815BD1" w:rsidRDefault="00815BD1" w:rsidP="00697E1C">
      <w:pPr>
        <w:pStyle w:val="NoSpacing"/>
        <w:numPr>
          <w:ilvl w:val="0"/>
          <w:numId w:val="26"/>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حل المشكلات وإدارة الأزمات واتخاذ القرار.</w:t>
      </w:r>
    </w:p>
    <w:p w:rsidR="00BE753A" w:rsidRPr="00BE753A" w:rsidRDefault="00C304CA" w:rsidP="00697E1C">
      <w:pPr>
        <w:pStyle w:val="NoSpacing"/>
        <w:numPr>
          <w:ilvl w:val="0"/>
          <w:numId w:val="26"/>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lastRenderedPageBreak/>
        <w:t>تنظيم المؤتمرات والندوات.</w:t>
      </w:r>
    </w:p>
    <w:p w:rsidR="005E3C9B" w:rsidRDefault="005E3C9B" w:rsidP="00C304CA">
      <w:pPr>
        <w:pStyle w:val="NoSpacing"/>
        <w:jc w:val="both"/>
        <w:rPr>
          <w:rFonts w:ascii="Traditional Arabic" w:hAnsi="Traditional Arabic" w:cs="Traditional Arabic"/>
          <w:b/>
          <w:bCs/>
          <w:sz w:val="36"/>
          <w:szCs w:val="36"/>
          <w:u w:val="single"/>
          <w:rtl/>
          <w:lang w:bidi="ar-EG"/>
        </w:rPr>
      </w:pPr>
    </w:p>
    <w:p w:rsidR="00697E1C" w:rsidRPr="004F7C7F" w:rsidRDefault="005E3C9B" w:rsidP="00C304CA">
      <w:pPr>
        <w:pStyle w:val="NoSpacing"/>
        <w:jc w:val="both"/>
        <w:rPr>
          <w:rFonts w:ascii="Traditional Arabic" w:hAnsi="Traditional Arabic" w:cs="Traditional Arabic"/>
          <w:b/>
          <w:bCs/>
          <w:sz w:val="36"/>
          <w:szCs w:val="36"/>
          <w:u w:val="single"/>
          <w:rtl/>
          <w:lang w:bidi="ar-EG"/>
        </w:rPr>
      </w:pPr>
      <w:r>
        <w:rPr>
          <w:rFonts w:ascii="Traditional Arabic" w:hAnsi="Traditional Arabic" w:cs="Traditional Arabic" w:hint="cs"/>
          <w:b/>
          <w:bCs/>
          <w:sz w:val="36"/>
          <w:szCs w:val="36"/>
          <w:u w:val="single"/>
          <w:rtl/>
          <w:lang w:bidi="ar-EG"/>
        </w:rPr>
        <w:t xml:space="preserve">خامسًا: </w:t>
      </w:r>
      <w:r w:rsidR="00697E1C" w:rsidRPr="004F7C7F">
        <w:rPr>
          <w:rFonts w:ascii="Traditional Arabic" w:hAnsi="Traditional Arabic" w:cs="Traditional Arabic" w:hint="cs"/>
          <w:b/>
          <w:bCs/>
          <w:sz w:val="36"/>
          <w:szCs w:val="36"/>
          <w:u w:val="single"/>
          <w:rtl/>
          <w:lang w:bidi="ar-EG"/>
        </w:rPr>
        <w:t>برامج نوعية متفرقة:</w:t>
      </w:r>
    </w:p>
    <w:p w:rsidR="00D3351C" w:rsidRDefault="008919FD" w:rsidP="00697E1C">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مهارات</w:t>
      </w:r>
      <w:r w:rsidR="00D3351C">
        <w:rPr>
          <w:rFonts w:ascii="Traditional Arabic" w:hAnsi="Traditional Arabic" w:cs="Traditional Arabic" w:hint="cs"/>
          <w:sz w:val="36"/>
          <w:szCs w:val="36"/>
          <w:rtl/>
          <w:lang w:bidi="ar-EG"/>
        </w:rPr>
        <w:t xml:space="preserve"> الخطّ العربيّ</w:t>
      </w:r>
      <w:r>
        <w:rPr>
          <w:rFonts w:ascii="Traditional Arabic" w:hAnsi="Traditional Arabic" w:cs="Traditional Arabic" w:hint="cs"/>
          <w:sz w:val="36"/>
          <w:szCs w:val="36"/>
          <w:rtl/>
          <w:lang w:bidi="ar-EG"/>
        </w:rPr>
        <w:t>ِ</w:t>
      </w:r>
      <w:r w:rsidR="00D3351C">
        <w:rPr>
          <w:rFonts w:ascii="Traditional Arabic" w:hAnsi="Traditional Arabic" w:cs="Traditional Arabic" w:hint="cs"/>
          <w:sz w:val="36"/>
          <w:szCs w:val="36"/>
          <w:rtl/>
          <w:lang w:bidi="ar-EG"/>
        </w:rPr>
        <w:t>.</w:t>
      </w:r>
    </w:p>
    <w:p w:rsidR="00697E1C" w:rsidRDefault="00697E1C" w:rsidP="00697E1C">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كيف تكتبُ بحثًا علميًّا؟</w:t>
      </w:r>
    </w:p>
    <w:p w:rsidR="0084739C" w:rsidRDefault="00C357A3" w:rsidP="00697E1C">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نظم الامتحانات وتقويم الطلاب.</w:t>
      </w:r>
    </w:p>
    <w:p w:rsidR="00C357A3" w:rsidRDefault="00C304CA" w:rsidP="00697E1C">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إدارة الفريق البحثي.</w:t>
      </w:r>
    </w:p>
    <w:p w:rsidR="00C304CA" w:rsidRDefault="004F7C7F" w:rsidP="00815BD1">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الجوانب القانونية والمالية </w:t>
      </w:r>
      <w:r w:rsidR="00815BD1">
        <w:rPr>
          <w:rFonts w:ascii="Traditional Arabic" w:hAnsi="Traditional Arabic" w:cs="Traditional Arabic" w:hint="cs"/>
          <w:sz w:val="36"/>
          <w:szCs w:val="36"/>
          <w:rtl/>
          <w:lang w:bidi="ar-EG"/>
        </w:rPr>
        <w:t>في الأعمال والمؤسسات الخيرية.</w:t>
      </w:r>
    </w:p>
    <w:p w:rsidR="004F7C7F" w:rsidRPr="00BE753A" w:rsidRDefault="004F7C7F" w:rsidP="004F7C7F">
      <w:pPr>
        <w:pStyle w:val="NoSpacing"/>
        <w:numPr>
          <w:ilvl w:val="0"/>
          <w:numId w:val="25"/>
        </w:numPr>
        <w:jc w:val="both"/>
        <w:rPr>
          <w:rFonts w:ascii="Traditional Arabic" w:hAnsi="Traditional Arabic" w:cs="Traditional Arabic"/>
          <w:sz w:val="36"/>
          <w:szCs w:val="36"/>
          <w:lang w:bidi="ar-EG"/>
        </w:rPr>
      </w:pPr>
      <w:r w:rsidRPr="00BE753A">
        <w:rPr>
          <w:rFonts w:ascii="Traditional Arabic" w:hAnsi="Traditional Arabic" w:cs="Traditional Arabic" w:hint="cs"/>
          <w:sz w:val="36"/>
          <w:szCs w:val="36"/>
          <w:rtl/>
          <w:lang w:bidi="ar-EG"/>
        </w:rPr>
        <w:t>دليل الأنماط الشخصية.</w:t>
      </w:r>
    </w:p>
    <w:p w:rsidR="004F7C7F" w:rsidRDefault="00815BD1" w:rsidP="004F7C7F">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العصف الذهني.</w:t>
      </w:r>
    </w:p>
    <w:p w:rsidR="00815BD1" w:rsidRDefault="00815BD1" w:rsidP="004F7C7F">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التفكير الإبداعي.</w:t>
      </w:r>
    </w:p>
    <w:p w:rsidR="00D534C3" w:rsidRDefault="00D534C3" w:rsidP="004F7C7F">
      <w:pPr>
        <w:pStyle w:val="NoSpacing"/>
        <w:numPr>
          <w:ilvl w:val="0"/>
          <w:numId w:val="25"/>
        </w:numPr>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أسس التدريب الفعَّال ومهاراته</w:t>
      </w:r>
    </w:p>
    <w:p w:rsidR="00697E1C" w:rsidRDefault="00697E1C"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502CD5" w:rsidP="00697E1C">
      <w:pPr>
        <w:pStyle w:val="NoSpacing"/>
        <w:ind w:left="360"/>
        <w:jc w:val="both"/>
        <w:rPr>
          <w:rFonts w:ascii="Traditional Arabic" w:hAnsi="Traditional Arabic" w:cs="Traditional Arabic"/>
          <w:sz w:val="36"/>
          <w:szCs w:val="36"/>
          <w:rtl/>
          <w:lang w:bidi="ar-EG"/>
        </w:rPr>
      </w:pPr>
    </w:p>
    <w:p w:rsidR="00502CD5" w:rsidRDefault="00F10DD6" w:rsidP="00F10DD6">
      <w:pPr>
        <w:pStyle w:val="NoSpacing"/>
        <w:ind w:left="360"/>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lastRenderedPageBreak/>
        <w:t>إلحاق (2):</w:t>
      </w:r>
      <w:r w:rsidR="00502CD5">
        <w:rPr>
          <w:rFonts w:ascii="Traditional Arabic" w:hAnsi="Traditional Arabic" w:cs="Traditional Arabic" w:hint="cs"/>
          <w:b/>
          <w:bCs/>
          <w:sz w:val="36"/>
          <w:szCs w:val="36"/>
          <w:rtl/>
          <w:lang w:bidi="ar-EG"/>
        </w:rPr>
        <w:t xml:space="preserve">معايير </w:t>
      </w:r>
      <w:r w:rsidR="00502CD5" w:rsidRPr="001233D3">
        <w:rPr>
          <w:rFonts w:ascii="Traditional Arabic" w:hAnsi="Traditional Arabic" w:cs="Traditional Arabic" w:hint="cs"/>
          <w:b/>
          <w:bCs/>
          <w:sz w:val="36"/>
          <w:szCs w:val="36"/>
          <w:rtl/>
          <w:lang w:bidi="ar-EG"/>
        </w:rPr>
        <w:t>تق</w:t>
      </w:r>
      <w:r w:rsidR="00502CD5">
        <w:rPr>
          <w:rFonts w:ascii="Traditional Arabic" w:hAnsi="Traditional Arabic" w:cs="Traditional Arabic" w:hint="cs"/>
          <w:b/>
          <w:bCs/>
          <w:sz w:val="36"/>
          <w:szCs w:val="36"/>
          <w:rtl/>
          <w:lang w:bidi="ar-EG"/>
        </w:rPr>
        <w:t>و</w:t>
      </w:r>
      <w:r w:rsidR="00502CD5" w:rsidRPr="001233D3">
        <w:rPr>
          <w:rFonts w:ascii="Traditional Arabic" w:hAnsi="Traditional Arabic" w:cs="Traditional Arabic" w:hint="cs"/>
          <w:b/>
          <w:bCs/>
          <w:sz w:val="36"/>
          <w:szCs w:val="36"/>
          <w:rtl/>
          <w:lang w:bidi="ar-EG"/>
        </w:rPr>
        <w:t>يم الحلقات القرآنية</w:t>
      </w:r>
      <w:r w:rsidR="00502CD5">
        <w:rPr>
          <w:rFonts w:ascii="Traditional Arabic" w:hAnsi="Traditional Arabic" w:cs="Traditional Arabic" w:hint="cs"/>
          <w:b/>
          <w:bCs/>
          <w:sz w:val="36"/>
          <w:szCs w:val="36"/>
          <w:rtl/>
          <w:lang w:bidi="ar-EG"/>
        </w:rPr>
        <w:t xml:space="preserve"> وتوصيفها</w:t>
      </w:r>
    </w:p>
    <w:p w:rsidR="00502CD5" w:rsidRDefault="00502CD5" w:rsidP="00502CD5">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أوَّلًا: المعايير الإنشائية:</w:t>
      </w:r>
    </w:p>
    <w:p w:rsidR="00502CD5" w:rsidRPr="00E35DA1" w:rsidRDefault="00502CD5" w:rsidP="00502CD5">
      <w:pPr>
        <w:pStyle w:val="NoSpacing"/>
        <w:numPr>
          <w:ilvl w:val="0"/>
          <w:numId w:val="32"/>
        </w:numPr>
        <w:tabs>
          <w:tab w:val="left" w:pos="226"/>
        </w:tabs>
        <w:ind w:left="509" w:hanging="851"/>
        <w:jc w:val="both"/>
        <w:rPr>
          <w:rFonts w:ascii="Traditional Arabic" w:hAnsi="Traditional Arabic" w:cs="Traditional Arabic"/>
          <w:b/>
          <w:bCs/>
          <w:sz w:val="36"/>
          <w:szCs w:val="36"/>
          <w:rtl/>
          <w:lang w:bidi="ar-EG"/>
        </w:rPr>
      </w:pPr>
      <w:r w:rsidRPr="00E35DA1">
        <w:rPr>
          <w:rFonts w:ascii="Traditional Arabic" w:hAnsi="Traditional Arabic" w:cs="Traditional Arabic" w:hint="cs"/>
          <w:b/>
          <w:bCs/>
          <w:sz w:val="36"/>
          <w:szCs w:val="36"/>
          <w:rtl/>
          <w:lang w:bidi="ar-EG"/>
        </w:rPr>
        <w:t>موقع الحلقة:</w:t>
      </w:r>
    </w:p>
    <w:p w:rsidR="00502CD5" w:rsidRDefault="00502CD5" w:rsidP="00502CD5">
      <w:pPr>
        <w:pStyle w:val="NoSpacing"/>
        <w:numPr>
          <w:ilvl w:val="0"/>
          <w:numId w:val="3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له مكان مستقل (خارج المسجد).</w:t>
      </w:r>
    </w:p>
    <w:p w:rsidR="00502CD5" w:rsidRDefault="00502CD5" w:rsidP="00502CD5">
      <w:pPr>
        <w:pStyle w:val="NoSpacing"/>
        <w:numPr>
          <w:ilvl w:val="0"/>
          <w:numId w:val="3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بعيد عن التجمُّعات السكنية ( ليس شقة في عمارة سكنية).</w:t>
      </w:r>
    </w:p>
    <w:p w:rsidR="00502CD5" w:rsidRDefault="00502CD5" w:rsidP="00502CD5">
      <w:pPr>
        <w:pStyle w:val="NoSpacing"/>
        <w:numPr>
          <w:ilvl w:val="0"/>
          <w:numId w:val="3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بعيد عن الضوضاء.</w:t>
      </w:r>
    </w:p>
    <w:p w:rsidR="00502CD5" w:rsidRDefault="00502CD5" w:rsidP="00502CD5">
      <w:pPr>
        <w:pStyle w:val="NoSpacing"/>
        <w:numPr>
          <w:ilvl w:val="0"/>
          <w:numId w:val="3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غير ملاصق لخطوط المواصلات السريعة.</w:t>
      </w:r>
    </w:p>
    <w:p w:rsidR="00502CD5" w:rsidRDefault="00502CD5" w:rsidP="00502CD5">
      <w:pPr>
        <w:pStyle w:val="NoSpacing"/>
        <w:numPr>
          <w:ilvl w:val="0"/>
          <w:numId w:val="3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بعيد عن الأسواق.</w:t>
      </w:r>
    </w:p>
    <w:p w:rsidR="00502CD5" w:rsidRPr="001233D3" w:rsidRDefault="00502CD5" w:rsidP="00502CD5">
      <w:pPr>
        <w:pStyle w:val="NoSpacing"/>
        <w:numPr>
          <w:ilvl w:val="0"/>
          <w:numId w:val="30"/>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بعيد عن مقالب القمامة.</w:t>
      </w:r>
    </w:p>
    <w:p w:rsidR="00502CD5" w:rsidRDefault="00502CD5" w:rsidP="00502CD5">
      <w:pPr>
        <w:pStyle w:val="NoSpacing"/>
        <w:numPr>
          <w:ilvl w:val="0"/>
          <w:numId w:val="32"/>
        </w:numPr>
        <w:tabs>
          <w:tab w:val="left" w:pos="226"/>
        </w:tabs>
        <w:ind w:left="509" w:hanging="851"/>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مساحة الحلقة:</w:t>
      </w:r>
    </w:p>
    <w:p w:rsidR="00502CD5" w:rsidRPr="00E35DA1" w:rsidRDefault="00502CD5" w:rsidP="00502CD5">
      <w:pPr>
        <w:pStyle w:val="NoSpacing"/>
        <w:numPr>
          <w:ilvl w:val="0"/>
          <w:numId w:val="31"/>
        </w:numPr>
        <w:jc w:val="both"/>
        <w:rPr>
          <w:rFonts w:ascii="Traditional Arabic" w:hAnsi="Traditional Arabic" w:cs="Traditional Arabic"/>
          <w:sz w:val="36"/>
          <w:szCs w:val="36"/>
          <w:rtl/>
          <w:lang w:bidi="ar-EG"/>
        </w:rPr>
      </w:pPr>
      <w:r w:rsidRPr="00E35DA1">
        <w:rPr>
          <w:rFonts w:ascii="Traditional Arabic" w:hAnsi="Traditional Arabic" w:cs="Traditional Arabic" w:hint="cs"/>
          <w:sz w:val="36"/>
          <w:szCs w:val="36"/>
          <w:rtl/>
          <w:lang w:bidi="ar-EG"/>
        </w:rPr>
        <w:t>مساحة الحلقة كافية (طفل واحد/م</w:t>
      </w:r>
      <w:r w:rsidRPr="00E35DA1">
        <w:rPr>
          <w:rFonts w:ascii="Traditional Arabic" w:hAnsi="Traditional Arabic" w:cs="Traditional Arabic" w:hint="cs"/>
          <w:sz w:val="36"/>
          <w:szCs w:val="36"/>
          <w:vertAlign w:val="superscript"/>
          <w:rtl/>
          <w:lang w:bidi="ar-EG"/>
        </w:rPr>
        <w:t>2</w:t>
      </w:r>
      <w:r w:rsidRPr="00E35DA1">
        <w:rPr>
          <w:rFonts w:ascii="Traditional Arabic" w:hAnsi="Traditional Arabic" w:cs="Traditional Arabic" w:hint="cs"/>
          <w:sz w:val="36"/>
          <w:szCs w:val="36"/>
          <w:rtl/>
          <w:lang w:bidi="ar-EG"/>
        </w:rPr>
        <w:t>) بمعنى: إذا فُرِض أنّ الحلقة مقامة على مساحة قيراط واحد (175م2)، طابق واحد فإنّه يستوعب على أقصى تقدير 175 طالبًا. فإن كانا طابقين فإن الحد الأقصى للأطفال الذين يستوعبهم هو 350 طالبًا...وهكذا.</w:t>
      </w:r>
    </w:p>
    <w:p w:rsidR="00502CD5" w:rsidRPr="00E35DA1" w:rsidRDefault="00502CD5" w:rsidP="00502CD5">
      <w:pPr>
        <w:pStyle w:val="NoSpacing"/>
        <w:numPr>
          <w:ilvl w:val="0"/>
          <w:numId w:val="31"/>
        </w:numPr>
        <w:jc w:val="both"/>
        <w:rPr>
          <w:rFonts w:ascii="Traditional Arabic" w:hAnsi="Traditional Arabic" w:cs="Traditional Arabic"/>
          <w:sz w:val="36"/>
          <w:szCs w:val="36"/>
          <w:rtl/>
          <w:lang w:bidi="ar-EG"/>
        </w:rPr>
      </w:pPr>
      <w:r w:rsidRPr="00E35DA1">
        <w:rPr>
          <w:rFonts w:ascii="Traditional Arabic" w:hAnsi="Traditional Arabic" w:cs="Traditional Arabic" w:hint="cs"/>
          <w:sz w:val="36"/>
          <w:szCs w:val="36"/>
          <w:rtl/>
          <w:lang w:bidi="ar-EG"/>
        </w:rPr>
        <w:t>وجود مساحة فراغ للألعاب وتجمع الأطفال قبل الحلقة وأثناء الفسحة ونحو ذلك.</w:t>
      </w:r>
    </w:p>
    <w:p w:rsidR="00502CD5" w:rsidRDefault="00502CD5" w:rsidP="00502CD5">
      <w:pPr>
        <w:pStyle w:val="NoSpacing"/>
        <w:numPr>
          <w:ilvl w:val="0"/>
          <w:numId w:val="31"/>
        </w:numPr>
        <w:jc w:val="both"/>
        <w:rPr>
          <w:rFonts w:ascii="Traditional Arabic" w:hAnsi="Traditional Arabic" w:cs="Traditional Arabic"/>
          <w:sz w:val="36"/>
          <w:szCs w:val="36"/>
          <w:lang w:bidi="ar-EG"/>
        </w:rPr>
      </w:pPr>
      <w:r w:rsidRPr="00E35DA1">
        <w:rPr>
          <w:rFonts w:ascii="Traditional Arabic" w:hAnsi="Traditional Arabic" w:cs="Traditional Arabic" w:hint="cs"/>
          <w:sz w:val="36"/>
          <w:szCs w:val="36"/>
          <w:rtl/>
          <w:lang w:bidi="ar-EG"/>
        </w:rPr>
        <w:t>وجود دورات مياه كافية، ومنعزلة، ومخصصة لكل جنسٍ على حدة.</w:t>
      </w:r>
    </w:p>
    <w:p w:rsidR="00502CD5" w:rsidRPr="00E35DA1" w:rsidRDefault="00502CD5" w:rsidP="00502CD5">
      <w:pPr>
        <w:pStyle w:val="NoSpacing"/>
        <w:numPr>
          <w:ilvl w:val="0"/>
          <w:numId w:val="32"/>
        </w:numPr>
        <w:tabs>
          <w:tab w:val="left" w:pos="226"/>
        </w:tabs>
        <w:ind w:left="509" w:hanging="851"/>
        <w:jc w:val="both"/>
        <w:rPr>
          <w:rFonts w:ascii="Traditional Arabic" w:hAnsi="Traditional Arabic" w:cs="Traditional Arabic"/>
          <w:b/>
          <w:bCs/>
          <w:sz w:val="36"/>
          <w:szCs w:val="36"/>
          <w:rtl/>
          <w:lang w:bidi="ar-EG"/>
        </w:rPr>
      </w:pPr>
      <w:r w:rsidRPr="00E35DA1">
        <w:rPr>
          <w:rFonts w:ascii="Traditional Arabic" w:hAnsi="Traditional Arabic" w:cs="Traditional Arabic" w:hint="cs"/>
          <w:b/>
          <w:bCs/>
          <w:sz w:val="36"/>
          <w:szCs w:val="36"/>
          <w:rtl/>
          <w:lang w:bidi="ar-EG"/>
        </w:rPr>
        <w:t>أمور أخرى متفرقة:</w:t>
      </w:r>
    </w:p>
    <w:p w:rsidR="00502CD5" w:rsidRDefault="00502CD5" w:rsidP="00502CD5">
      <w:pPr>
        <w:pStyle w:val="NoSpacing"/>
        <w:numPr>
          <w:ilvl w:val="0"/>
          <w:numId w:val="31"/>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مكان للإدارة.</w:t>
      </w:r>
    </w:p>
    <w:p w:rsidR="00502CD5" w:rsidRDefault="00502CD5" w:rsidP="00502CD5">
      <w:pPr>
        <w:pStyle w:val="NoSpacing"/>
        <w:numPr>
          <w:ilvl w:val="0"/>
          <w:numId w:val="31"/>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غرف استراحات للمعلمين والمعلمات وطاقم الإشراف.</w:t>
      </w:r>
    </w:p>
    <w:p w:rsidR="00502CD5" w:rsidRDefault="00502CD5" w:rsidP="00502CD5">
      <w:pPr>
        <w:pStyle w:val="NoSpacing"/>
        <w:numPr>
          <w:ilvl w:val="0"/>
          <w:numId w:val="31"/>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مكتبة ومعمل كمبيوتر وقاعة تدريب وغرفة مخازن.</w:t>
      </w:r>
    </w:p>
    <w:p w:rsidR="00502CD5" w:rsidRPr="001233D3" w:rsidRDefault="00502CD5" w:rsidP="00502CD5">
      <w:pPr>
        <w:pStyle w:val="NoSpacing"/>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ثانيًا: ال</w:t>
      </w:r>
      <w:r w:rsidRPr="001233D3">
        <w:rPr>
          <w:rFonts w:ascii="Traditional Arabic" w:hAnsi="Traditional Arabic" w:cs="Traditional Arabic" w:hint="cs"/>
          <w:b/>
          <w:bCs/>
          <w:sz w:val="36"/>
          <w:szCs w:val="36"/>
          <w:rtl/>
          <w:lang w:bidi="ar-EG"/>
        </w:rPr>
        <w:t xml:space="preserve">معايير </w:t>
      </w:r>
      <w:r>
        <w:rPr>
          <w:rFonts w:ascii="Traditional Arabic" w:hAnsi="Traditional Arabic" w:cs="Traditional Arabic" w:hint="cs"/>
          <w:b/>
          <w:bCs/>
          <w:sz w:val="36"/>
          <w:szCs w:val="36"/>
          <w:rtl/>
          <w:lang w:bidi="ar-EG"/>
        </w:rPr>
        <w:t>ال</w:t>
      </w:r>
      <w:r w:rsidRPr="001233D3">
        <w:rPr>
          <w:rFonts w:ascii="Traditional Arabic" w:hAnsi="Traditional Arabic" w:cs="Traditional Arabic" w:hint="cs"/>
          <w:b/>
          <w:bCs/>
          <w:sz w:val="36"/>
          <w:szCs w:val="36"/>
          <w:rtl/>
          <w:lang w:bidi="ar-EG"/>
        </w:rPr>
        <w:t>إدارية:</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وجود هيكل إداري واضح: مدير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مشرف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معلِّم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عامل ....إلخ.</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تقسيم الاختصاصات تقسيمًا مهنيًّا واضحًا.</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لوائح تنظيمية ترسم حدود العلاقة بين الاختصاصات، وتحدِّد المهام، وأسس الانضباط المهنيّ وقواعد الثواب والجزاء...إلخ.</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وجود لوائح مالية واضحة.</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بيانات أرشيفية، وسجلات للطلبة وسجلات حضور وانصراف ونحو ذلك.</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ميزانية مُحدَّدة.</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إدارة للتطوير.</w:t>
      </w:r>
    </w:p>
    <w:p w:rsidR="00502CD5" w:rsidRDefault="00502CD5" w:rsidP="00502CD5">
      <w:pPr>
        <w:pStyle w:val="NoSpacing"/>
        <w:numPr>
          <w:ilvl w:val="0"/>
          <w:numId w:val="29"/>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إدارة للرقابة والمتابعة والتقويم.</w:t>
      </w:r>
    </w:p>
    <w:p w:rsidR="00502CD5" w:rsidRPr="00576FED" w:rsidRDefault="00502CD5" w:rsidP="00502CD5">
      <w:pPr>
        <w:pStyle w:val="NoSpacing"/>
        <w:jc w:val="both"/>
        <w:rPr>
          <w:rFonts w:ascii="Traditional Arabic" w:hAnsi="Traditional Arabic" w:cs="Traditional Arabic"/>
          <w:b/>
          <w:bCs/>
          <w:sz w:val="36"/>
          <w:szCs w:val="36"/>
          <w:rtl/>
          <w:lang w:bidi="ar-EG"/>
        </w:rPr>
      </w:pPr>
      <w:r w:rsidRPr="00576FED">
        <w:rPr>
          <w:rFonts w:ascii="Traditional Arabic" w:hAnsi="Traditional Arabic" w:cs="Traditional Arabic" w:hint="cs"/>
          <w:b/>
          <w:bCs/>
          <w:sz w:val="36"/>
          <w:szCs w:val="36"/>
          <w:rtl/>
          <w:lang w:bidi="ar-EG"/>
        </w:rPr>
        <w:t>ثالثًا: المعايير العلمية</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مناهج واضحة مطبوعة.</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طرق محددة مُجرَّبة في التحفيظ والتجويد وإدارة الحلقات.</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خطط زمنيَّة مبيَّن فيها الأحمال الدراسية وتقسيم المناهج ونحو ذلك.</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وجود معايير علمية للتقويم.</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التزام المعلِّمين بإعداد الخطط الشهرية وملفَّات الإنجاز.</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الالتزام بإعداد ملفَّات للطلاب، يُحدَّد فيه تاريخ الالتحاق، والتاريخ المتوقَّع للتخرُّج.</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نسبة عدد المتخرّجين إلى الملتحقين لا تقل عن 90%.</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نسبة عدد المتفلِّتين لا تزيد عن 10% [يُقصد بالمتفلِّت: كل طالب ترك الحلقة قبل أن يُتمَّ حفظ القرآن الكريم وتجويده].</w:t>
      </w:r>
    </w:p>
    <w:p w:rsidR="00502CD5" w:rsidRDefault="00502CD5" w:rsidP="00502CD5">
      <w:pPr>
        <w:pStyle w:val="NoSpacing"/>
        <w:numPr>
          <w:ilvl w:val="0"/>
          <w:numId w:val="33"/>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استخدام وسائل تعليمية مناسبة، والانفتاح على استخدام التقنيات الحديثة.</w:t>
      </w:r>
    </w:p>
    <w:p w:rsidR="00502CD5" w:rsidRPr="00576FED" w:rsidRDefault="00502CD5" w:rsidP="00502CD5">
      <w:pPr>
        <w:pStyle w:val="NoSpacing"/>
        <w:jc w:val="both"/>
        <w:rPr>
          <w:rFonts w:ascii="Traditional Arabic" w:hAnsi="Traditional Arabic" w:cs="Traditional Arabic"/>
          <w:b/>
          <w:bCs/>
          <w:sz w:val="36"/>
          <w:szCs w:val="36"/>
          <w:rtl/>
          <w:lang w:bidi="ar-EG"/>
        </w:rPr>
      </w:pPr>
      <w:r w:rsidRPr="00576FED">
        <w:rPr>
          <w:rFonts w:ascii="Traditional Arabic" w:hAnsi="Traditional Arabic" w:cs="Traditional Arabic" w:hint="cs"/>
          <w:b/>
          <w:bCs/>
          <w:sz w:val="36"/>
          <w:szCs w:val="36"/>
          <w:rtl/>
          <w:lang w:bidi="ar-EG"/>
        </w:rPr>
        <w:t>رابعًا: أمور أخرى لم تُذكر يرى القائم على إعداد التقرير ضرورة ذكرها:</w:t>
      </w:r>
    </w:p>
    <w:p w:rsidR="00502CD5" w:rsidRDefault="00502CD5" w:rsidP="00502CD5">
      <w:pPr>
        <w:pStyle w:val="NoSpacing"/>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w:t>
      </w:r>
    </w:p>
    <w:p w:rsidR="00502CD5" w:rsidRDefault="00502CD5" w:rsidP="00F10DD6">
      <w:pPr>
        <w:pStyle w:val="NoSpacing"/>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w:t>
      </w:r>
      <w:r w:rsidR="00F10DD6">
        <w:rPr>
          <w:rFonts w:ascii="Traditional Arabic" w:hAnsi="Traditional Arabic" w:cs="Traditional Arabic" w:hint="cs"/>
          <w:sz w:val="36"/>
          <w:szCs w:val="36"/>
          <w:rtl/>
          <w:lang w:bidi="ar-EG"/>
        </w:rPr>
        <w:t>...................................................................................</w:t>
      </w:r>
    </w:p>
    <w:p w:rsidR="004E362A" w:rsidRDefault="004E362A" w:rsidP="00F10DD6">
      <w:pPr>
        <w:pStyle w:val="NoSpacing"/>
        <w:jc w:val="both"/>
        <w:rPr>
          <w:rFonts w:ascii="Traditional Arabic" w:hAnsi="Traditional Arabic" w:cs="Traditional Arabic"/>
          <w:sz w:val="36"/>
          <w:szCs w:val="36"/>
          <w:rtl/>
          <w:lang w:bidi="ar-EG"/>
        </w:rPr>
      </w:pPr>
    </w:p>
    <w:p w:rsidR="002E70D9" w:rsidRDefault="002E70D9" w:rsidP="002E70D9">
      <w:pPr>
        <w:pStyle w:val="NoSpacing"/>
        <w:jc w:val="center"/>
        <w:rPr>
          <w:rFonts w:ascii="Traditional Arabic" w:hAnsi="Traditional Arabic" w:cs="Traditional Arabic"/>
          <w:b/>
          <w:bCs/>
          <w:sz w:val="36"/>
          <w:szCs w:val="36"/>
          <w:rtl/>
          <w:lang w:bidi="ar-EG"/>
        </w:rPr>
      </w:pPr>
      <w:r w:rsidRPr="002E70D9">
        <w:rPr>
          <w:rFonts w:ascii="Traditional Arabic" w:hAnsi="Traditional Arabic" w:cs="Traditional Arabic" w:hint="cs"/>
          <w:b/>
          <w:bCs/>
          <w:sz w:val="36"/>
          <w:szCs w:val="36"/>
          <w:rtl/>
          <w:lang w:bidi="ar-EG"/>
        </w:rPr>
        <w:lastRenderedPageBreak/>
        <w:t>الكاتب في سطور</w:t>
      </w:r>
    </w:p>
    <w:p w:rsidR="002E70D9" w:rsidRPr="002E70D9" w:rsidRDefault="002E70D9" w:rsidP="002E70D9">
      <w:pPr>
        <w:pStyle w:val="NoSpacing"/>
        <w:jc w:val="center"/>
        <w:rPr>
          <w:rFonts w:ascii="Traditional Arabic" w:hAnsi="Traditional Arabic" w:cs="Traditional Arabic"/>
          <w:b/>
          <w:bCs/>
          <w:sz w:val="36"/>
          <w:szCs w:val="36"/>
          <w:rtl/>
          <w:lang w:bidi="ar-EG"/>
        </w:rPr>
      </w:pPr>
    </w:p>
    <w:p w:rsidR="002E70D9" w:rsidRPr="002E70D9" w:rsidRDefault="002E70D9" w:rsidP="002E70D9">
      <w:pPr>
        <w:pStyle w:val="NoSpacing"/>
        <w:numPr>
          <w:ilvl w:val="0"/>
          <w:numId w:val="34"/>
        </w:numPr>
        <w:jc w:val="both"/>
        <w:rPr>
          <w:rFonts w:ascii="Traditional Arabic" w:hAnsi="Traditional Arabic" w:cs="Traditional Arabic"/>
          <w:b/>
          <w:bCs/>
          <w:sz w:val="36"/>
          <w:szCs w:val="36"/>
          <w:rtl/>
          <w:lang w:bidi="ar-EG"/>
        </w:rPr>
      </w:pPr>
      <w:r w:rsidRPr="002E70D9">
        <w:rPr>
          <w:rFonts w:ascii="Traditional Arabic" w:hAnsi="Traditional Arabic" w:cs="Traditional Arabic" w:hint="cs"/>
          <w:b/>
          <w:bCs/>
          <w:sz w:val="36"/>
          <w:szCs w:val="36"/>
          <w:rtl/>
          <w:lang w:bidi="ar-EG"/>
        </w:rPr>
        <w:t>محمود بن عبد الجليل روزن</w:t>
      </w:r>
    </w:p>
    <w:p w:rsidR="002E70D9" w:rsidRPr="00CB68D5" w:rsidRDefault="002E70D9" w:rsidP="002E70D9">
      <w:pPr>
        <w:pStyle w:val="NoSpacing"/>
        <w:numPr>
          <w:ilvl w:val="0"/>
          <w:numId w:val="34"/>
        </w:numPr>
        <w:jc w:val="both"/>
        <w:rPr>
          <w:rFonts w:ascii="Traditional Arabic" w:hAnsi="Traditional Arabic" w:cs="Traditional Arabic"/>
          <w:sz w:val="36"/>
          <w:szCs w:val="36"/>
          <w:rtl/>
          <w:lang w:bidi="ar-EG"/>
        </w:rPr>
      </w:pPr>
      <w:r w:rsidRPr="00CB68D5">
        <w:rPr>
          <w:rFonts w:ascii="Traditional Arabic" w:hAnsi="Traditional Arabic" w:cs="Traditional Arabic" w:hint="cs"/>
          <w:sz w:val="36"/>
          <w:szCs w:val="36"/>
          <w:rtl/>
          <w:lang w:bidi="ar-EG"/>
        </w:rPr>
        <w:t xml:space="preserve">من مواليد 1400هـ بمحافظة البحيرة </w:t>
      </w:r>
      <w:r>
        <w:rPr>
          <w:rFonts w:ascii="Traditional Arabic" w:hAnsi="Traditional Arabic" w:cs="Traditional Arabic" w:hint="cs"/>
          <w:sz w:val="36"/>
          <w:szCs w:val="36"/>
          <w:rtl/>
          <w:lang w:bidi="ar-EG"/>
        </w:rPr>
        <w:t>ب</w:t>
      </w:r>
      <w:r w:rsidRPr="00CB68D5">
        <w:rPr>
          <w:rFonts w:ascii="Traditional Arabic" w:hAnsi="Traditional Arabic" w:cs="Traditional Arabic" w:hint="cs"/>
          <w:sz w:val="36"/>
          <w:szCs w:val="36"/>
          <w:rtl/>
          <w:lang w:bidi="ar-EG"/>
        </w:rPr>
        <w:t>مصر.</w:t>
      </w:r>
    </w:p>
    <w:p w:rsidR="002E70D9" w:rsidRPr="00CB68D5" w:rsidRDefault="002E70D9" w:rsidP="002E70D9">
      <w:pPr>
        <w:pStyle w:val="NoSpacing"/>
        <w:numPr>
          <w:ilvl w:val="0"/>
          <w:numId w:val="34"/>
        </w:numPr>
        <w:jc w:val="both"/>
        <w:rPr>
          <w:rFonts w:ascii="Traditional Arabic" w:hAnsi="Traditional Arabic" w:cs="Traditional Arabic"/>
          <w:sz w:val="36"/>
          <w:szCs w:val="36"/>
          <w:rtl/>
          <w:lang w:bidi="ar-EG"/>
        </w:rPr>
      </w:pPr>
      <w:r w:rsidRPr="00CB68D5">
        <w:rPr>
          <w:rFonts w:ascii="Traditional Arabic" w:hAnsi="Traditional Arabic" w:cs="Traditional Arabic" w:hint="cs"/>
          <w:sz w:val="36"/>
          <w:szCs w:val="36"/>
          <w:rtl/>
          <w:lang w:bidi="ar-EG"/>
        </w:rPr>
        <w:t>حاصل على الشهادة العالية في القراءات من معهد القراءات التابع للأزهر الشريف.</w:t>
      </w:r>
    </w:p>
    <w:p w:rsidR="002E70D9" w:rsidRPr="00CB68D5" w:rsidRDefault="002E70D9" w:rsidP="002E70D9">
      <w:pPr>
        <w:pStyle w:val="NoSpacing"/>
        <w:numPr>
          <w:ilvl w:val="0"/>
          <w:numId w:val="34"/>
        </w:numPr>
        <w:jc w:val="both"/>
        <w:rPr>
          <w:rFonts w:ascii="Traditional Arabic" w:hAnsi="Traditional Arabic" w:cs="Traditional Arabic"/>
          <w:sz w:val="36"/>
          <w:szCs w:val="36"/>
          <w:rtl/>
          <w:lang w:bidi="ar-EG"/>
        </w:rPr>
      </w:pPr>
      <w:r w:rsidRPr="00CB68D5">
        <w:rPr>
          <w:rFonts w:ascii="Traditional Arabic" w:hAnsi="Traditional Arabic" w:cs="Traditional Arabic" w:hint="cs"/>
          <w:sz w:val="36"/>
          <w:szCs w:val="36"/>
          <w:rtl/>
          <w:lang w:bidi="ar-EG"/>
        </w:rPr>
        <w:t>مجاز بالقراءات العشر على عدد من مشايخ الإقراء.</w:t>
      </w:r>
    </w:p>
    <w:p w:rsidR="002E70D9" w:rsidRPr="00CB68D5" w:rsidRDefault="002E70D9" w:rsidP="002E70D9">
      <w:pPr>
        <w:pStyle w:val="NoSpacing"/>
        <w:numPr>
          <w:ilvl w:val="0"/>
          <w:numId w:val="34"/>
        </w:numPr>
        <w:jc w:val="both"/>
        <w:rPr>
          <w:rFonts w:ascii="Traditional Arabic" w:hAnsi="Traditional Arabic" w:cs="Traditional Arabic"/>
          <w:sz w:val="36"/>
          <w:szCs w:val="36"/>
          <w:rtl/>
          <w:lang w:bidi="ar-EG"/>
        </w:rPr>
      </w:pPr>
      <w:r w:rsidRPr="00CB68D5">
        <w:rPr>
          <w:rFonts w:ascii="Traditional Arabic" w:hAnsi="Traditional Arabic" w:cs="Traditional Arabic" w:hint="cs"/>
          <w:sz w:val="36"/>
          <w:szCs w:val="36"/>
          <w:rtl/>
          <w:lang w:bidi="ar-EG"/>
        </w:rPr>
        <w:t>مُقرئ وباحث في علوم القراءات والتجويد</w:t>
      </w:r>
      <w:r>
        <w:rPr>
          <w:rFonts w:ascii="Traditional Arabic" w:hAnsi="Traditional Arabic" w:cs="Traditional Arabic" w:hint="cs"/>
          <w:sz w:val="36"/>
          <w:szCs w:val="36"/>
          <w:rtl/>
          <w:lang w:bidi="ar-EG"/>
        </w:rPr>
        <w:t>.</w:t>
      </w:r>
    </w:p>
    <w:p w:rsidR="002E70D9" w:rsidRPr="00CB68D5" w:rsidRDefault="002E70D9" w:rsidP="002E70D9">
      <w:pPr>
        <w:pStyle w:val="NoSpacing"/>
        <w:numPr>
          <w:ilvl w:val="0"/>
          <w:numId w:val="34"/>
        </w:numPr>
        <w:jc w:val="both"/>
        <w:rPr>
          <w:rFonts w:ascii="Traditional Arabic" w:hAnsi="Traditional Arabic" w:cs="Traditional Arabic"/>
          <w:sz w:val="36"/>
          <w:szCs w:val="36"/>
          <w:rtl/>
          <w:lang w:bidi="ar-EG"/>
        </w:rPr>
      </w:pPr>
      <w:r w:rsidRPr="00CB68D5">
        <w:rPr>
          <w:rFonts w:ascii="Traditional Arabic" w:hAnsi="Traditional Arabic" w:cs="Traditional Arabic" w:hint="cs"/>
          <w:sz w:val="36"/>
          <w:szCs w:val="36"/>
          <w:rtl/>
          <w:lang w:bidi="ar-EG"/>
        </w:rPr>
        <w:t>مشرف</w:t>
      </w:r>
      <w:r>
        <w:rPr>
          <w:rFonts w:ascii="Traditional Arabic" w:hAnsi="Traditional Arabic" w:cs="Traditional Arabic" w:hint="cs"/>
          <w:sz w:val="36"/>
          <w:szCs w:val="36"/>
          <w:rtl/>
          <w:lang w:bidi="ar-EG"/>
        </w:rPr>
        <w:t>ٌ</w:t>
      </w:r>
      <w:r w:rsidRPr="00CB68D5">
        <w:rPr>
          <w:rFonts w:ascii="Traditional Arabic" w:hAnsi="Traditional Arabic" w:cs="Traditional Arabic" w:hint="cs"/>
          <w:sz w:val="36"/>
          <w:szCs w:val="36"/>
          <w:rtl/>
          <w:lang w:bidi="ar-EG"/>
        </w:rPr>
        <w:t xml:space="preserve"> علمي</w:t>
      </w:r>
      <w:r>
        <w:rPr>
          <w:rFonts w:ascii="Traditional Arabic" w:hAnsi="Traditional Arabic" w:cs="Traditional Arabic" w:hint="cs"/>
          <w:sz w:val="36"/>
          <w:szCs w:val="36"/>
          <w:rtl/>
          <w:lang w:bidi="ar-EG"/>
        </w:rPr>
        <w:t>ٌّ</w:t>
      </w:r>
      <w:r w:rsidRPr="00CB68D5">
        <w:rPr>
          <w:rFonts w:ascii="Traditional Arabic" w:hAnsi="Traditional Arabic" w:cs="Traditional Arabic" w:hint="cs"/>
          <w:sz w:val="36"/>
          <w:szCs w:val="36"/>
          <w:rtl/>
          <w:lang w:bidi="ar-EG"/>
        </w:rPr>
        <w:t xml:space="preserve"> وتربوي</w:t>
      </w:r>
      <w:r>
        <w:rPr>
          <w:rFonts w:ascii="Traditional Arabic" w:hAnsi="Traditional Arabic" w:cs="Traditional Arabic" w:hint="cs"/>
          <w:sz w:val="36"/>
          <w:szCs w:val="36"/>
          <w:rtl/>
          <w:lang w:bidi="ar-EG"/>
        </w:rPr>
        <w:t>ٌّ</w:t>
      </w:r>
      <w:r w:rsidRPr="00CB68D5">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ب</w:t>
      </w:r>
      <w:r w:rsidRPr="00CB68D5">
        <w:rPr>
          <w:rFonts w:ascii="Traditional Arabic" w:hAnsi="Traditional Arabic" w:cs="Traditional Arabic" w:hint="cs"/>
          <w:sz w:val="36"/>
          <w:szCs w:val="36"/>
          <w:rtl/>
          <w:lang w:bidi="ar-EG"/>
        </w:rPr>
        <w:t>عدد من المدارس القرآنية وحلقات التحفيظ بمصر</w:t>
      </w:r>
      <w:r>
        <w:rPr>
          <w:rFonts w:ascii="Traditional Arabic" w:hAnsi="Traditional Arabic" w:cs="Traditional Arabic" w:hint="cs"/>
          <w:sz w:val="36"/>
          <w:szCs w:val="36"/>
          <w:rtl/>
          <w:lang w:bidi="ar-EG"/>
        </w:rPr>
        <w:t>، ومدير معهد ابن الجزري لخدمة القرآن الكريم وعلومه التابع لمؤسسة الخير للإغاثة الإنسانية.</w:t>
      </w:r>
    </w:p>
    <w:p w:rsidR="002E70D9" w:rsidRPr="00CB68D5" w:rsidRDefault="002E70D9" w:rsidP="002E70D9">
      <w:pPr>
        <w:pStyle w:val="NoSpacing"/>
        <w:numPr>
          <w:ilvl w:val="0"/>
          <w:numId w:val="34"/>
        </w:numPr>
        <w:jc w:val="both"/>
        <w:rPr>
          <w:rFonts w:ascii="Traditional Arabic" w:hAnsi="Traditional Arabic" w:cs="Traditional Arabic"/>
          <w:sz w:val="36"/>
          <w:szCs w:val="36"/>
          <w:rtl/>
          <w:lang w:bidi="ar-EG"/>
        </w:rPr>
      </w:pPr>
      <w:r w:rsidRPr="00CB68D5">
        <w:rPr>
          <w:rFonts w:ascii="Traditional Arabic" w:hAnsi="Traditional Arabic" w:cs="Traditional Arabic" w:hint="cs"/>
          <w:sz w:val="36"/>
          <w:szCs w:val="36"/>
          <w:rtl/>
          <w:lang w:bidi="ar-EG"/>
        </w:rPr>
        <w:t>تخرج في كلية الزراعة جامعة الإسكندرية عام 1422هـ.</w:t>
      </w:r>
    </w:p>
    <w:p w:rsidR="002E70D9" w:rsidRPr="00CB68D5" w:rsidRDefault="002E70D9" w:rsidP="002E70D9">
      <w:pPr>
        <w:pStyle w:val="NoSpacing"/>
        <w:numPr>
          <w:ilvl w:val="0"/>
          <w:numId w:val="34"/>
        </w:numPr>
        <w:jc w:val="both"/>
        <w:rPr>
          <w:rFonts w:ascii="Traditional Arabic" w:hAnsi="Traditional Arabic" w:cs="Traditional Arabic"/>
          <w:sz w:val="36"/>
          <w:szCs w:val="36"/>
          <w:rtl/>
          <w:lang w:bidi="ar-EG"/>
        </w:rPr>
      </w:pPr>
      <w:r w:rsidRPr="00CB68D5">
        <w:rPr>
          <w:rFonts w:ascii="Traditional Arabic" w:hAnsi="Traditional Arabic" w:cs="Traditional Arabic" w:hint="cs"/>
          <w:sz w:val="36"/>
          <w:szCs w:val="36"/>
          <w:rtl/>
          <w:lang w:bidi="ar-EG"/>
        </w:rPr>
        <w:t xml:space="preserve">حاصل على </w:t>
      </w:r>
      <w:r>
        <w:rPr>
          <w:rFonts w:ascii="Traditional Arabic" w:hAnsi="Traditional Arabic" w:cs="Traditional Arabic" w:hint="cs"/>
          <w:sz w:val="36"/>
          <w:szCs w:val="36"/>
          <w:rtl/>
          <w:lang w:bidi="ar-EG"/>
        </w:rPr>
        <w:t xml:space="preserve">شهادة </w:t>
      </w:r>
      <w:r w:rsidRPr="00CB68D5">
        <w:rPr>
          <w:rFonts w:ascii="Traditional Arabic" w:hAnsi="Traditional Arabic" w:cs="Traditional Arabic" w:hint="cs"/>
          <w:sz w:val="36"/>
          <w:szCs w:val="36"/>
          <w:rtl/>
          <w:lang w:bidi="ar-EG"/>
        </w:rPr>
        <w:t xml:space="preserve">الدكتوراه في علوم وتقنية الأغذية جامعة </w:t>
      </w:r>
      <w:r>
        <w:rPr>
          <w:rFonts w:ascii="Traditional Arabic" w:hAnsi="Traditional Arabic" w:cs="Traditional Arabic" w:hint="cs"/>
          <w:sz w:val="36"/>
          <w:szCs w:val="36"/>
          <w:rtl/>
          <w:lang w:bidi="ar-EG"/>
        </w:rPr>
        <w:t>الإسكندرية</w:t>
      </w:r>
      <w:r w:rsidRPr="00CB68D5">
        <w:rPr>
          <w:rFonts w:ascii="Traditional Arabic" w:hAnsi="Traditional Arabic" w:cs="Traditional Arabic" w:hint="cs"/>
          <w:sz w:val="36"/>
          <w:szCs w:val="36"/>
          <w:rtl/>
          <w:lang w:bidi="ar-EG"/>
        </w:rPr>
        <w:t xml:space="preserve">. </w:t>
      </w:r>
    </w:p>
    <w:p w:rsidR="002E70D9" w:rsidRDefault="002E70D9" w:rsidP="002E70D9">
      <w:pPr>
        <w:pStyle w:val="NoSpacing"/>
        <w:numPr>
          <w:ilvl w:val="0"/>
          <w:numId w:val="34"/>
        </w:numPr>
        <w:jc w:val="both"/>
        <w:rPr>
          <w:rFonts w:ascii="Traditional Arabic" w:hAnsi="Traditional Arabic" w:cs="Traditional Arabic"/>
          <w:sz w:val="36"/>
          <w:szCs w:val="36"/>
          <w:lang w:bidi="ar-EG"/>
        </w:rPr>
      </w:pPr>
      <w:r w:rsidRPr="00CB68D5">
        <w:rPr>
          <w:rFonts w:ascii="Traditional Arabic" w:hAnsi="Traditional Arabic" w:cs="Traditional Arabic" w:hint="cs"/>
          <w:sz w:val="36"/>
          <w:szCs w:val="36"/>
          <w:rtl/>
          <w:lang w:bidi="ar-EG"/>
        </w:rPr>
        <w:t>مدرس بقسم علوم وتقنية الأغذية-</w:t>
      </w:r>
      <w:r w:rsidR="00C42399">
        <w:rPr>
          <w:rFonts w:ascii="Traditional Arabic" w:hAnsi="Traditional Arabic" w:cs="Traditional Arabic" w:hint="cs"/>
          <w:sz w:val="36"/>
          <w:szCs w:val="36"/>
          <w:rtl/>
          <w:lang w:bidi="ar-EG"/>
        </w:rPr>
        <w:t xml:space="preserve"> </w:t>
      </w:r>
      <w:r w:rsidRPr="00CB68D5">
        <w:rPr>
          <w:rFonts w:ascii="Traditional Arabic" w:hAnsi="Traditional Arabic" w:cs="Traditional Arabic" w:hint="cs"/>
          <w:sz w:val="36"/>
          <w:szCs w:val="36"/>
          <w:rtl/>
          <w:lang w:bidi="ar-EG"/>
        </w:rPr>
        <w:t xml:space="preserve">جامعة دمنهور </w:t>
      </w:r>
      <w:r w:rsidRPr="00CB68D5">
        <w:rPr>
          <w:rFonts w:ascii="Traditional Arabic" w:hAnsi="Traditional Arabic" w:cs="Traditional Arabic"/>
          <w:sz w:val="36"/>
          <w:szCs w:val="36"/>
          <w:rtl/>
          <w:lang w:bidi="ar-EG"/>
        </w:rPr>
        <w:t>–</w:t>
      </w:r>
      <w:r w:rsidRPr="00CB68D5">
        <w:rPr>
          <w:rFonts w:ascii="Traditional Arabic" w:hAnsi="Traditional Arabic" w:cs="Traditional Arabic" w:hint="cs"/>
          <w:sz w:val="36"/>
          <w:szCs w:val="36"/>
          <w:rtl/>
          <w:lang w:bidi="ar-EG"/>
        </w:rPr>
        <w:t xml:space="preserve"> مصر.</w:t>
      </w:r>
    </w:p>
    <w:p w:rsidR="00525EBC" w:rsidRPr="00CB68D5" w:rsidRDefault="00461C06" w:rsidP="00525EBC">
      <w:pPr>
        <w:pStyle w:val="NoSpacing"/>
        <w:numPr>
          <w:ilvl w:val="0"/>
          <w:numId w:val="34"/>
        </w:numPr>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له عشرات المقالات</w:t>
      </w:r>
      <w:r w:rsidR="00525EBC">
        <w:rPr>
          <w:rFonts w:ascii="Traditional Arabic" w:hAnsi="Traditional Arabic" w:cs="Traditional Arabic" w:hint="cs"/>
          <w:sz w:val="36"/>
          <w:szCs w:val="36"/>
          <w:rtl/>
          <w:lang w:bidi="ar-EG"/>
        </w:rPr>
        <w:t xml:space="preserve"> بعدد من الصحف والمواقع الالكترونية.</w:t>
      </w:r>
    </w:p>
    <w:p w:rsidR="00525EBC" w:rsidRDefault="002E70D9" w:rsidP="00525EBC">
      <w:pPr>
        <w:pStyle w:val="NoSpacing"/>
        <w:numPr>
          <w:ilvl w:val="0"/>
          <w:numId w:val="34"/>
        </w:numPr>
        <w:jc w:val="both"/>
        <w:rPr>
          <w:rFonts w:ascii="Traditional Arabic" w:hAnsi="Traditional Arabic" w:cs="Traditional Arabic"/>
          <w:b/>
          <w:bCs/>
          <w:sz w:val="36"/>
          <w:szCs w:val="36"/>
          <w:lang w:bidi="ar-EG"/>
        </w:rPr>
      </w:pPr>
      <w:r w:rsidRPr="00525EBC">
        <w:rPr>
          <w:rFonts w:ascii="Traditional Arabic" w:hAnsi="Traditional Arabic" w:cs="Traditional Arabic" w:hint="cs"/>
          <w:b/>
          <w:bCs/>
          <w:sz w:val="36"/>
          <w:szCs w:val="36"/>
          <w:rtl/>
          <w:lang w:bidi="ar-EG"/>
        </w:rPr>
        <w:t>من أعماله المنشورة في مجال الدراسات القرآنية:</w:t>
      </w:r>
      <w:r w:rsidRPr="00525EBC">
        <w:rPr>
          <w:rFonts w:ascii="Traditional Arabic" w:hAnsi="Traditional Arabic" w:cs="Traditional Arabic" w:hint="cs"/>
          <w:sz w:val="36"/>
          <w:szCs w:val="36"/>
          <w:rtl/>
          <w:lang w:bidi="ar-EG"/>
        </w:rPr>
        <w:t xml:space="preserve"> زاد المجيز والمجاز في القراءة والإقراء </w:t>
      </w:r>
      <w:r w:rsidRPr="00525EBC">
        <w:rPr>
          <w:rFonts w:ascii="Traditional Arabic" w:hAnsi="Traditional Arabic" w:cs="Traditional Arabic"/>
          <w:sz w:val="36"/>
          <w:szCs w:val="36"/>
          <w:rtl/>
          <w:lang w:bidi="ar-EG"/>
        </w:rPr>
        <w:t>–</w:t>
      </w:r>
      <w:r w:rsidRPr="00525EBC">
        <w:rPr>
          <w:rFonts w:ascii="Traditional Arabic" w:hAnsi="Traditional Arabic" w:cs="Traditional Arabic" w:hint="cs"/>
          <w:sz w:val="36"/>
          <w:szCs w:val="36"/>
          <w:rtl/>
          <w:lang w:bidi="ar-EG"/>
        </w:rPr>
        <w:t xml:space="preserve"> تنقيح المنظومات العلمية بين حاجة الدارسين والتوقف في الاستدراك على العلماء </w:t>
      </w:r>
      <w:r w:rsidRPr="00525EBC">
        <w:rPr>
          <w:rFonts w:ascii="Traditional Arabic" w:hAnsi="Traditional Arabic" w:cs="Traditional Arabic"/>
          <w:sz w:val="36"/>
          <w:szCs w:val="36"/>
          <w:rtl/>
          <w:lang w:bidi="ar-EG"/>
        </w:rPr>
        <w:t>–</w:t>
      </w:r>
      <w:r w:rsidRPr="00525EBC">
        <w:rPr>
          <w:rFonts w:ascii="Traditional Arabic" w:hAnsi="Traditional Arabic" w:cs="Traditional Arabic" w:hint="cs"/>
          <w:sz w:val="36"/>
          <w:szCs w:val="36"/>
          <w:rtl/>
          <w:lang w:bidi="ar-EG"/>
        </w:rPr>
        <w:t xml:space="preserve"> مهارات مراجعة المحفوظات السابقة في الحلقات القرآنية.... وغير ذلك.</w:t>
      </w:r>
    </w:p>
    <w:p w:rsidR="00525EBC" w:rsidRPr="00525EBC" w:rsidRDefault="00525EBC" w:rsidP="00525EBC">
      <w:pPr>
        <w:pStyle w:val="NoSpacing"/>
        <w:numPr>
          <w:ilvl w:val="0"/>
          <w:numId w:val="34"/>
        </w:numPr>
        <w:jc w:val="both"/>
        <w:rPr>
          <w:rFonts w:ascii="Traditional Arabic" w:hAnsi="Traditional Arabic" w:cs="Traditional Arabic"/>
          <w:sz w:val="36"/>
          <w:szCs w:val="36"/>
          <w:lang w:bidi="ar-EG"/>
        </w:rPr>
      </w:pPr>
      <w:r w:rsidRPr="00525EBC">
        <w:rPr>
          <w:rFonts w:ascii="Traditional Arabic" w:hAnsi="Traditional Arabic" w:cs="Traditional Arabic" w:hint="cs"/>
          <w:b/>
          <w:bCs/>
          <w:sz w:val="36"/>
          <w:szCs w:val="36"/>
          <w:rtl/>
          <w:lang w:bidi="ar-EG"/>
        </w:rPr>
        <w:t xml:space="preserve">ومن أعماله المخطوطة: </w:t>
      </w:r>
      <w:r w:rsidRPr="00525EBC">
        <w:rPr>
          <w:rFonts w:ascii="Traditional Arabic" w:hAnsi="Traditional Arabic" w:cs="Traditional Arabic" w:hint="cs"/>
          <w:sz w:val="36"/>
          <w:szCs w:val="36"/>
          <w:rtl/>
          <w:lang w:bidi="ar-EG"/>
        </w:rPr>
        <w:t xml:space="preserve">التجويد الوافي (ثلاثة مجلدات) </w:t>
      </w:r>
      <w:r w:rsidRPr="00525EBC">
        <w:rPr>
          <w:rFonts w:ascii="Traditional Arabic" w:hAnsi="Traditional Arabic" w:cs="Traditional Arabic"/>
          <w:sz w:val="36"/>
          <w:szCs w:val="36"/>
          <w:rtl/>
          <w:lang w:bidi="ar-EG"/>
        </w:rPr>
        <w:t>–</w:t>
      </w:r>
      <w:r w:rsidRPr="00525EBC">
        <w:rPr>
          <w:rFonts w:ascii="Traditional Arabic" w:hAnsi="Traditional Arabic" w:cs="Traditional Arabic" w:hint="cs"/>
          <w:sz w:val="36"/>
          <w:szCs w:val="36"/>
          <w:rtl/>
          <w:lang w:bidi="ar-EG"/>
        </w:rPr>
        <w:t xml:space="preserve"> الوقف والابتداء : دراسة مصطلحية </w:t>
      </w:r>
      <w:r w:rsidRPr="00525EBC">
        <w:rPr>
          <w:rFonts w:ascii="Traditional Arabic" w:hAnsi="Traditional Arabic" w:cs="Traditional Arabic"/>
          <w:sz w:val="36"/>
          <w:szCs w:val="36"/>
          <w:rtl/>
          <w:lang w:bidi="ar-EG"/>
        </w:rPr>
        <w:t>–</w:t>
      </w:r>
      <w:r w:rsidRPr="00525EBC">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المناهج الشرعية وتخطيطها لطلَّاب الحلقات القرآنية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برامج تنمية القدرات للعاملين في حقل التحفيظ (أربعة مجلدات)....وغير ذلك.</w:t>
      </w:r>
    </w:p>
    <w:p w:rsidR="002E70D9" w:rsidRPr="00525EBC" w:rsidRDefault="002E70D9" w:rsidP="002E70D9">
      <w:pPr>
        <w:pStyle w:val="NoSpacing"/>
        <w:numPr>
          <w:ilvl w:val="0"/>
          <w:numId w:val="34"/>
        </w:numPr>
        <w:jc w:val="both"/>
        <w:rPr>
          <w:rFonts w:ascii="Traditional Arabic" w:hAnsi="Traditional Arabic" w:cs="Traditional Arabic"/>
          <w:b/>
          <w:bCs/>
          <w:sz w:val="36"/>
          <w:szCs w:val="36"/>
          <w:rtl/>
          <w:lang w:bidi="ar-EG"/>
        </w:rPr>
      </w:pPr>
      <w:r w:rsidRPr="00525EBC">
        <w:rPr>
          <w:rFonts w:ascii="Traditional Arabic" w:hAnsi="Traditional Arabic" w:cs="Traditional Arabic" w:hint="cs"/>
          <w:b/>
          <w:bCs/>
          <w:sz w:val="36"/>
          <w:szCs w:val="36"/>
          <w:rtl/>
          <w:lang w:bidi="ar-EG"/>
        </w:rPr>
        <w:t xml:space="preserve">البريد الشبكي: </w:t>
      </w:r>
      <w:r w:rsidRPr="00525EBC">
        <w:rPr>
          <w:rFonts w:ascii="Traditional Arabic" w:hAnsi="Traditional Arabic" w:cs="Traditional Arabic"/>
          <w:b/>
          <w:bCs/>
          <w:sz w:val="36"/>
          <w:szCs w:val="36"/>
          <w:lang w:bidi="ar-EG"/>
        </w:rPr>
        <w:t>dr.mah2010@yahoo.com</w:t>
      </w:r>
    </w:p>
    <w:p w:rsidR="002E70D9" w:rsidRDefault="002E70D9" w:rsidP="00F10DD6">
      <w:pPr>
        <w:pStyle w:val="NoSpacing"/>
        <w:jc w:val="both"/>
        <w:rPr>
          <w:rFonts w:ascii="Traditional Arabic" w:hAnsi="Traditional Arabic" w:cs="Traditional Arabic"/>
          <w:sz w:val="36"/>
          <w:szCs w:val="36"/>
          <w:rtl/>
          <w:lang w:bidi="ar-EG"/>
        </w:rPr>
      </w:pPr>
    </w:p>
    <w:sectPr w:rsidR="002E70D9" w:rsidSect="003F107B">
      <w:footerReference w:type="default" r:id="rId9"/>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3EE" w:rsidRDefault="006C63EE" w:rsidP="003F107B">
      <w:pPr>
        <w:spacing w:after="0" w:line="240" w:lineRule="auto"/>
      </w:pPr>
      <w:r>
        <w:separator/>
      </w:r>
    </w:p>
  </w:endnote>
  <w:endnote w:type="continuationSeparator" w:id="0">
    <w:p w:rsidR="006C63EE" w:rsidRDefault="006C63EE" w:rsidP="003F1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AGA Arabesque">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06065571"/>
      <w:docPartObj>
        <w:docPartGallery w:val="Page Numbers (Bottom of Page)"/>
        <w:docPartUnique/>
      </w:docPartObj>
    </w:sdtPr>
    <w:sdtEndPr/>
    <w:sdtContent>
      <w:p w:rsidR="00652A5D" w:rsidRDefault="00652A5D">
        <w:pPr>
          <w:pStyle w:val="Footer"/>
          <w:jc w:val="center"/>
        </w:pPr>
        <w:r>
          <w:fldChar w:fldCharType="begin"/>
        </w:r>
        <w:r>
          <w:instrText xml:space="preserve"> PAGE   \* MERGEFORMAT </w:instrText>
        </w:r>
        <w:r>
          <w:fldChar w:fldCharType="separate"/>
        </w:r>
        <w:r w:rsidR="000E65F1">
          <w:rPr>
            <w:noProof/>
            <w:rtl/>
          </w:rPr>
          <w:t>18</w:t>
        </w:r>
        <w:r>
          <w:rPr>
            <w:noProof/>
          </w:rPr>
          <w:fldChar w:fldCharType="end"/>
        </w:r>
      </w:p>
    </w:sdtContent>
  </w:sdt>
  <w:p w:rsidR="00652A5D" w:rsidRDefault="00652A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3EE" w:rsidRDefault="006C63EE" w:rsidP="003F107B">
      <w:pPr>
        <w:spacing w:after="0" w:line="240" w:lineRule="auto"/>
      </w:pPr>
      <w:r>
        <w:separator/>
      </w:r>
    </w:p>
  </w:footnote>
  <w:footnote w:type="continuationSeparator" w:id="0">
    <w:p w:rsidR="006C63EE" w:rsidRDefault="006C63EE" w:rsidP="003F107B">
      <w:pPr>
        <w:spacing w:after="0" w:line="240" w:lineRule="auto"/>
      </w:pPr>
      <w:r>
        <w:continuationSeparator/>
      </w:r>
    </w:p>
  </w:footnote>
  <w:footnote w:id="1">
    <w:p w:rsidR="000E06F0" w:rsidRPr="005D6FB0" w:rsidRDefault="000E06F0" w:rsidP="005D6FB0">
      <w:pPr>
        <w:pStyle w:val="NoSpacing"/>
        <w:jc w:val="both"/>
        <w:rPr>
          <w:rFonts w:ascii="Traditional Arabic" w:hAnsi="Traditional Arabic" w:cs="Traditional Arabic"/>
          <w:sz w:val="28"/>
          <w:szCs w:val="28"/>
          <w:lang w:bidi="ar-EG"/>
        </w:rPr>
      </w:pPr>
      <w:r w:rsidRPr="005D6FB0">
        <w:rPr>
          <w:rFonts w:ascii="Traditional Arabic" w:hAnsi="Traditional Arabic" w:cs="Traditional Arabic"/>
          <w:sz w:val="28"/>
          <w:szCs w:val="28"/>
          <w:rtl/>
          <w:lang w:bidi="ar-EG"/>
        </w:rPr>
        <w:t>(1) مقال منشور بمجلة الفرقان، الإصدار (110): 4/2011.</w:t>
      </w:r>
    </w:p>
  </w:footnote>
  <w:footnote w:id="2">
    <w:p w:rsidR="001A32CF" w:rsidRPr="000E65F1" w:rsidRDefault="000E65F1" w:rsidP="000E65F1">
      <w:pPr>
        <w:pStyle w:val="NoSpacing"/>
        <w:jc w:val="both"/>
        <w:rPr>
          <w:rFonts w:ascii="Traditional Arabic" w:hAnsi="Traditional Arabic" w:cs="Traditional Arabic"/>
          <w:sz w:val="28"/>
          <w:szCs w:val="28"/>
          <w:rtl/>
        </w:rPr>
      </w:pPr>
      <w:r w:rsidRPr="000E65F1">
        <w:rPr>
          <w:rFonts w:ascii="Traditional Arabic" w:hAnsi="Traditional Arabic" w:cs="Traditional Arabic"/>
          <w:sz w:val="28"/>
          <w:szCs w:val="28"/>
          <w:rtl/>
        </w:rPr>
        <w:t xml:space="preserve">(2) </w:t>
      </w:r>
      <w:r w:rsidR="001A32CF" w:rsidRPr="000E65F1">
        <w:rPr>
          <w:rFonts w:ascii="Traditional Arabic" w:hAnsi="Traditional Arabic" w:cs="Traditional Arabic"/>
          <w:sz w:val="28"/>
          <w:szCs w:val="28"/>
          <w:rtl/>
        </w:rPr>
        <w:t>من خلال استقراء مُنظَّم لباحثين بمعهد ابن الجزري لخدمة القرآن الكريم وعلومه بالتعاون مع مؤسسة الخير للإغاثة الإنسانية. وسيُلحق – بإذن الله – في نهاية  هذه الورقة نموذج معايير تقويم حلقات التحفيظ المستخدمة.</w:t>
      </w:r>
    </w:p>
  </w:footnote>
  <w:footnote w:id="3">
    <w:p w:rsidR="005D6FB0" w:rsidRPr="005D6FB0" w:rsidRDefault="000E65F1" w:rsidP="005D6FB0">
      <w:pPr>
        <w:pStyle w:val="NoSpacing"/>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(3) </w:t>
      </w:r>
      <w:r w:rsidR="005D6FB0" w:rsidRPr="005D6FB0">
        <w:rPr>
          <w:rFonts w:ascii="Traditional Arabic" w:hAnsi="Traditional Arabic" w:cs="Traditional Arabic"/>
          <w:sz w:val="28"/>
          <w:szCs w:val="28"/>
          <w:rtl/>
        </w:rPr>
        <w:t>هذا التحديد مقصود لعدَّة أسباب منها:</w:t>
      </w:r>
    </w:p>
    <w:p w:rsidR="005D6FB0" w:rsidRPr="005D6FB0" w:rsidRDefault="005D6FB0" w:rsidP="00A41133">
      <w:pPr>
        <w:pStyle w:val="NoSpacing"/>
        <w:numPr>
          <w:ilvl w:val="0"/>
          <w:numId w:val="28"/>
        </w:numPr>
        <w:jc w:val="both"/>
        <w:rPr>
          <w:rFonts w:ascii="Traditional Arabic" w:hAnsi="Traditional Arabic" w:cs="Traditional Arabic"/>
          <w:sz w:val="28"/>
          <w:szCs w:val="28"/>
          <w:rtl/>
        </w:rPr>
      </w:pPr>
      <w:r w:rsidRPr="005D6FB0">
        <w:rPr>
          <w:rFonts w:ascii="Traditional Arabic" w:hAnsi="Traditional Arabic" w:cs="Traditional Arabic"/>
          <w:sz w:val="28"/>
          <w:szCs w:val="28"/>
          <w:rtl/>
        </w:rPr>
        <w:t>أنَّ السنوات التسع محسوبة من السن</w:t>
      </w:r>
      <w:r w:rsidR="00D3351C">
        <w:rPr>
          <w:rFonts w:ascii="Traditional Arabic" w:hAnsi="Traditional Arabic" w:cs="Traditional Arabic" w:hint="cs"/>
          <w:sz w:val="28"/>
          <w:szCs w:val="28"/>
          <w:rtl/>
        </w:rPr>
        <w:t>ّ</w:t>
      </w:r>
      <w:r w:rsidRPr="005D6FB0">
        <w:rPr>
          <w:rFonts w:ascii="Traditional Arabic" w:hAnsi="Traditional Arabic" w:cs="Traditional Arabic"/>
          <w:sz w:val="28"/>
          <w:szCs w:val="28"/>
          <w:rtl/>
        </w:rPr>
        <w:t xml:space="preserve"> التي يلتحق بها الطفل برياض الأطفال (الحضانة)</w:t>
      </w:r>
      <w:r w:rsidR="00D3351C">
        <w:rPr>
          <w:rFonts w:ascii="Traditional Arabic" w:hAnsi="Traditional Arabic" w:cs="Traditional Arabic" w:hint="cs"/>
          <w:sz w:val="28"/>
          <w:szCs w:val="28"/>
          <w:rtl/>
        </w:rPr>
        <w:t>،</w:t>
      </w:r>
      <w:r w:rsidRPr="005D6FB0">
        <w:rPr>
          <w:rFonts w:ascii="Traditional Arabic" w:hAnsi="Traditional Arabic" w:cs="Traditional Arabic"/>
          <w:sz w:val="28"/>
          <w:szCs w:val="28"/>
          <w:rtl/>
        </w:rPr>
        <w:t xml:space="preserve"> وحتى تخرجه من المرحلة الابتدائية، وذلك حسب ما هو متعارفٌ عليه في مصر، وربَّما اختلف الوضع في بعض الدول العربية والإسلامية الأخرى كما أخبر</w:t>
      </w:r>
      <w:r w:rsidR="00D3351C">
        <w:rPr>
          <w:rFonts w:ascii="Traditional Arabic" w:hAnsi="Traditional Arabic" w:cs="Traditional Arabic" w:hint="cs"/>
          <w:sz w:val="28"/>
          <w:szCs w:val="28"/>
          <w:rtl/>
        </w:rPr>
        <w:t>َ</w:t>
      </w:r>
      <w:r w:rsidRPr="005D6FB0">
        <w:rPr>
          <w:rFonts w:ascii="Traditional Arabic" w:hAnsi="Traditional Arabic" w:cs="Traditional Arabic"/>
          <w:sz w:val="28"/>
          <w:szCs w:val="28"/>
          <w:rtl/>
        </w:rPr>
        <w:t>نا بعض الإخوة بتلك الدول، ومن الممكن القيام ببعض التحويرات على هذا النموذج المقترح مع الاحتفاظ بجوهره بما يتواءم مع ظروف كل بلدٍ.</w:t>
      </w:r>
    </w:p>
    <w:p w:rsidR="005D6FB0" w:rsidRPr="005D6FB0" w:rsidRDefault="005D6FB0" w:rsidP="00A41133">
      <w:pPr>
        <w:pStyle w:val="NoSpacing"/>
        <w:numPr>
          <w:ilvl w:val="0"/>
          <w:numId w:val="28"/>
        </w:numPr>
        <w:jc w:val="both"/>
        <w:rPr>
          <w:rFonts w:ascii="Traditional Arabic" w:hAnsi="Traditional Arabic" w:cs="Traditional Arabic"/>
          <w:sz w:val="28"/>
          <w:szCs w:val="28"/>
          <w:rtl/>
        </w:rPr>
      </w:pPr>
      <w:r w:rsidRPr="005D6FB0">
        <w:rPr>
          <w:rFonts w:ascii="Traditional Arabic" w:hAnsi="Traditional Arabic" w:cs="Traditional Arabic"/>
          <w:sz w:val="28"/>
          <w:szCs w:val="28"/>
          <w:rtl/>
        </w:rPr>
        <w:t>أنَّ الطفل إن لم يختم القرآن ويُحصِّل القدر الكافي من أساسيّات العلوم الشرعية قبل التحاقه بالمرحلة الإعدادية فإنه غالبًا ما يتفلَّت، ولا يكمل الحفظ لأنه يُشغل بأعباء الدراسة الإعدادية التي لا تقارن بها أعباء الدراسة الابتدائية.</w:t>
      </w:r>
    </w:p>
    <w:p w:rsidR="005D6FB0" w:rsidRPr="005D6FB0" w:rsidRDefault="005D6FB0" w:rsidP="00A41133">
      <w:pPr>
        <w:pStyle w:val="NoSpacing"/>
        <w:numPr>
          <w:ilvl w:val="0"/>
          <w:numId w:val="28"/>
        </w:numPr>
        <w:jc w:val="both"/>
        <w:rPr>
          <w:rFonts w:ascii="Traditional Arabic" w:hAnsi="Traditional Arabic" w:cs="Traditional Arabic"/>
          <w:sz w:val="28"/>
          <w:szCs w:val="28"/>
          <w:rtl/>
        </w:rPr>
      </w:pPr>
      <w:r w:rsidRPr="005D6FB0">
        <w:rPr>
          <w:rFonts w:ascii="Traditional Arabic" w:hAnsi="Traditional Arabic" w:cs="Traditional Arabic"/>
          <w:sz w:val="28"/>
          <w:szCs w:val="28"/>
          <w:rtl/>
        </w:rPr>
        <w:t>لأن التحديد يشجع وليّ الأمر على إلزام طفله بالمواظبة في الحفظ لأنَّ لها غايةً معلومة ينتهي إليها، على عكس ترك الأمور بلا تحديد.</w:t>
      </w:r>
    </w:p>
    <w:p w:rsidR="005D6FB0" w:rsidRPr="005D6FB0" w:rsidRDefault="005D6FB0" w:rsidP="00A41133">
      <w:pPr>
        <w:pStyle w:val="NoSpacing"/>
        <w:numPr>
          <w:ilvl w:val="0"/>
          <w:numId w:val="28"/>
        </w:numPr>
        <w:jc w:val="both"/>
        <w:rPr>
          <w:rFonts w:ascii="Traditional Arabic" w:hAnsi="Traditional Arabic" w:cs="Traditional Arabic"/>
          <w:sz w:val="28"/>
          <w:szCs w:val="28"/>
        </w:rPr>
      </w:pPr>
      <w:r w:rsidRPr="005D6FB0">
        <w:rPr>
          <w:rFonts w:ascii="Traditional Arabic" w:hAnsi="Traditional Arabic" w:cs="Traditional Arabic"/>
          <w:sz w:val="28"/>
          <w:szCs w:val="28"/>
          <w:rtl/>
        </w:rPr>
        <w:t>ولا يعني ذلك أن مهمة المؤسسة تنتهي بانتهاء الطفل للحفظ بل هناك وسائل كثيرة ومجرَّبة لاستمرار التواصل البنَّاء بين الطفل المتخرج والمؤسسة التحفيظية التي تخرَّج منها، بل هناك فرصة كاملة لمن يريد الاستمرار والتخصص في دراسة العلوم الشرعية.</w:t>
      </w:r>
    </w:p>
  </w:footnote>
  <w:footnote w:id="4">
    <w:p w:rsidR="005D6FB0" w:rsidRPr="005D6FB0" w:rsidRDefault="000E65F1" w:rsidP="005D6FB0">
      <w:pPr>
        <w:pStyle w:val="NoSpacing"/>
        <w:jc w:val="both"/>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 xml:space="preserve">(4) </w:t>
      </w:r>
      <w:r w:rsidR="005D6FB0" w:rsidRPr="005D6FB0">
        <w:rPr>
          <w:rFonts w:ascii="Traditional Arabic" w:hAnsi="Traditional Arabic" w:cs="Traditional Arabic"/>
          <w:sz w:val="28"/>
          <w:szCs w:val="28"/>
          <w:rtl/>
          <w:lang w:bidi="ar-EG"/>
        </w:rPr>
        <w:t>تم تطبيق هذه الخطط ب</w:t>
      </w:r>
      <w:bookmarkStart w:id="0" w:name="_GoBack"/>
      <w:bookmarkEnd w:id="0"/>
      <w:r w:rsidR="005D6FB0" w:rsidRPr="005D6FB0">
        <w:rPr>
          <w:rFonts w:ascii="Traditional Arabic" w:hAnsi="Traditional Arabic" w:cs="Traditional Arabic"/>
          <w:sz w:val="28"/>
          <w:szCs w:val="28"/>
          <w:rtl/>
          <w:lang w:bidi="ar-EG"/>
        </w:rPr>
        <w:t>الفعل، وكانت النتيجة رائعة بعون الله وتوفيقه، فالكلام – ها هنا – مُجرَّبٌ، وليس من قبيل التنظير المجرَّد.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25D0D"/>
    <w:multiLevelType w:val="hybridMultilevel"/>
    <w:tmpl w:val="1BB41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77D88"/>
    <w:multiLevelType w:val="hybridMultilevel"/>
    <w:tmpl w:val="3BD82230"/>
    <w:lvl w:ilvl="0" w:tplc="DCBEFDC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F01F4"/>
    <w:multiLevelType w:val="hybridMultilevel"/>
    <w:tmpl w:val="3D8EB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A76577"/>
    <w:multiLevelType w:val="hybridMultilevel"/>
    <w:tmpl w:val="8F0C698E"/>
    <w:lvl w:ilvl="0" w:tplc="DFB4A1B6">
      <w:start w:val="1"/>
      <w:numFmt w:val="decimal"/>
      <w:lvlText w:val="%1-"/>
      <w:lvlJc w:val="left"/>
      <w:pPr>
        <w:ind w:left="720" w:hanging="360"/>
      </w:pPr>
      <w:rPr>
        <w:rFonts w:ascii="Traditional Arabic" w:eastAsiaTheme="minorHAnsi" w:hAnsi="Traditional Arabic" w:cs="Traditional Arabi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D676E"/>
    <w:multiLevelType w:val="hybridMultilevel"/>
    <w:tmpl w:val="3A88E87A"/>
    <w:lvl w:ilvl="0" w:tplc="72FC9944">
      <w:start w:val="1"/>
      <w:numFmt w:val="arabicAlpha"/>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17D09E6"/>
    <w:multiLevelType w:val="hybridMultilevel"/>
    <w:tmpl w:val="E1AAF5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2D81568"/>
    <w:multiLevelType w:val="hybridMultilevel"/>
    <w:tmpl w:val="ECAC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FE47DE"/>
    <w:multiLevelType w:val="hybridMultilevel"/>
    <w:tmpl w:val="C02AC0CC"/>
    <w:lvl w:ilvl="0" w:tplc="927883A8">
      <w:start w:val="5"/>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D09F7"/>
    <w:multiLevelType w:val="hybridMultilevel"/>
    <w:tmpl w:val="F8F43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E43209"/>
    <w:multiLevelType w:val="hybridMultilevel"/>
    <w:tmpl w:val="96DC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854AF5"/>
    <w:multiLevelType w:val="hybridMultilevel"/>
    <w:tmpl w:val="B5C4924E"/>
    <w:lvl w:ilvl="0" w:tplc="4CD03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9E49F7"/>
    <w:multiLevelType w:val="hybridMultilevel"/>
    <w:tmpl w:val="AB1E306A"/>
    <w:lvl w:ilvl="0" w:tplc="4CD03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5A455C"/>
    <w:multiLevelType w:val="hybridMultilevel"/>
    <w:tmpl w:val="0B283CA2"/>
    <w:lvl w:ilvl="0" w:tplc="4CD03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E622D6"/>
    <w:multiLevelType w:val="hybridMultilevel"/>
    <w:tmpl w:val="0EE2374C"/>
    <w:lvl w:ilvl="0" w:tplc="44BC58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0C6E10"/>
    <w:multiLevelType w:val="hybridMultilevel"/>
    <w:tmpl w:val="3CD64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43F0B69"/>
    <w:multiLevelType w:val="hybridMultilevel"/>
    <w:tmpl w:val="78889F14"/>
    <w:lvl w:ilvl="0" w:tplc="EF96EF42">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195F87"/>
    <w:multiLevelType w:val="hybridMultilevel"/>
    <w:tmpl w:val="06648B02"/>
    <w:lvl w:ilvl="0" w:tplc="0AB401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CE65BB"/>
    <w:multiLevelType w:val="hybridMultilevel"/>
    <w:tmpl w:val="A0EACDC6"/>
    <w:lvl w:ilvl="0" w:tplc="6E32E6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9C6C81"/>
    <w:multiLevelType w:val="hybridMultilevel"/>
    <w:tmpl w:val="FCA62AF8"/>
    <w:lvl w:ilvl="0" w:tplc="70F4D8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FD297C"/>
    <w:multiLevelType w:val="hybridMultilevel"/>
    <w:tmpl w:val="F006D17A"/>
    <w:lvl w:ilvl="0" w:tplc="3A94B2D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966429"/>
    <w:multiLevelType w:val="hybridMultilevel"/>
    <w:tmpl w:val="86364F42"/>
    <w:lvl w:ilvl="0" w:tplc="4CD03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7131D9"/>
    <w:multiLevelType w:val="hybridMultilevel"/>
    <w:tmpl w:val="412CA10E"/>
    <w:lvl w:ilvl="0" w:tplc="E9B2FEFC">
      <w:start w:val="8"/>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BD6068"/>
    <w:multiLevelType w:val="hybridMultilevel"/>
    <w:tmpl w:val="8C3A0D00"/>
    <w:lvl w:ilvl="0" w:tplc="9086016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0E3CCD"/>
    <w:multiLevelType w:val="hybridMultilevel"/>
    <w:tmpl w:val="195A0C9E"/>
    <w:lvl w:ilvl="0" w:tplc="4CD03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201FBC"/>
    <w:multiLevelType w:val="hybridMultilevel"/>
    <w:tmpl w:val="5E84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730BF3"/>
    <w:multiLevelType w:val="hybridMultilevel"/>
    <w:tmpl w:val="2F925D96"/>
    <w:lvl w:ilvl="0" w:tplc="C570E91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6C0C"/>
    <w:multiLevelType w:val="hybridMultilevel"/>
    <w:tmpl w:val="B6BCF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27031C"/>
    <w:multiLevelType w:val="hybridMultilevel"/>
    <w:tmpl w:val="0B82CF22"/>
    <w:lvl w:ilvl="0" w:tplc="4CD03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E54749"/>
    <w:multiLevelType w:val="hybridMultilevel"/>
    <w:tmpl w:val="EE78F56C"/>
    <w:lvl w:ilvl="0" w:tplc="4CD03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E53445"/>
    <w:multiLevelType w:val="hybridMultilevel"/>
    <w:tmpl w:val="DC702DF6"/>
    <w:lvl w:ilvl="0" w:tplc="4CD03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70910"/>
    <w:multiLevelType w:val="hybridMultilevel"/>
    <w:tmpl w:val="3A6484C2"/>
    <w:lvl w:ilvl="0" w:tplc="953824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5C19CE"/>
    <w:multiLevelType w:val="hybridMultilevel"/>
    <w:tmpl w:val="3CF88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5F572D"/>
    <w:multiLevelType w:val="hybridMultilevel"/>
    <w:tmpl w:val="36F83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2D0F4C"/>
    <w:multiLevelType w:val="hybridMultilevel"/>
    <w:tmpl w:val="01AA1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0"/>
  </w:num>
  <w:num w:numId="4">
    <w:abstractNumId w:val="27"/>
  </w:num>
  <w:num w:numId="5">
    <w:abstractNumId w:val="28"/>
  </w:num>
  <w:num w:numId="6">
    <w:abstractNumId w:val="11"/>
  </w:num>
  <w:num w:numId="7">
    <w:abstractNumId w:val="30"/>
  </w:num>
  <w:num w:numId="8">
    <w:abstractNumId w:val="4"/>
  </w:num>
  <w:num w:numId="9">
    <w:abstractNumId w:val="14"/>
  </w:num>
  <w:num w:numId="10">
    <w:abstractNumId w:val="5"/>
  </w:num>
  <w:num w:numId="11">
    <w:abstractNumId w:val="12"/>
  </w:num>
  <w:num w:numId="12">
    <w:abstractNumId w:val="24"/>
  </w:num>
  <w:num w:numId="13">
    <w:abstractNumId w:val="8"/>
  </w:num>
  <w:num w:numId="14">
    <w:abstractNumId w:val="6"/>
  </w:num>
  <w:num w:numId="15">
    <w:abstractNumId w:val="22"/>
  </w:num>
  <w:num w:numId="16">
    <w:abstractNumId w:val="15"/>
  </w:num>
  <w:num w:numId="17">
    <w:abstractNumId w:val="7"/>
  </w:num>
  <w:num w:numId="18">
    <w:abstractNumId w:val="21"/>
  </w:num>
  <w:num w:numId="19">
    <w:abstractNumId w:val="29"/>
  </w:num>
  <w:num w:numId="20">
    <w:abstractNumId w:val="17"/>
  </w:num>
  <w:num w:numId="21">
    <w:abstractNumId w:val="25"/>
  </w:num>
  <w:num w:numId="22">
    <w:abstractNumId w:val="19"/>
  </w:num>
  <w:num w:numId="23">
    <w:abstractNumId w:val="32"/>
  </w:num>
  <w:num w:numId="24">
    <w:abstractNumId w:val="3"/>
  </w:num>
  <w:num w:numId="25">
    <w:abstractNumId w:val="20"/>
  </w:num>
  <w:num w:numId="26">
    <w:abstractNumId w:val="1"/>
  </w:num>
  <w:num w:numId="27">
    <w:abstractNumId w:val="16"/>
  </w:num>
  <w:num w:numId="28">
    <w:abstractNumId w:val="2"/>
  </w:num>
  <w:num w:numId="29">
    <w:abstractNumId w:val="26"/>
  </w:num>
  <w:num w:numId="30">
    <w:abstractNumId w:val="31"/>
  </w:num>
  <w:num w:numId="31">
    <w:abstractNumId w:val="33"/>
  </w:num>
  <w:num w:numId="32">
    <w:abstractNumId w:val="18"/>
  </w:num>
  <w:num w:numId="33">
    <w:abstractNumId w:val="9"/>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499"/>
    <w:rsid w:val="00001E8F"/>
    <w:rsid w:val="000232A8"/>
    <w:rsid w:val="000268CA"/>
    <w:rsid w:val="00050E9B"/>
    <w:rsid w:val="00077783"/>
    <w:rsid w:val="0008312A"/>
    <w:rsid w:val="000A277F"/>
    <w:rsid w:val="000B743F"/>
    <w:rsid w:val="000D1ABE"/>
    <w:rsid w:val="000D5D60"/>
    <w:rsid w:val="000E06F0"/>
    <w:rsid w:val="000E65F1"/>
    <w:rsid w:val="000F2762"/>
    <w:rsid w:val="00111165"/>
    <w:rsid w:val="00145B60"/>
    <w:rsid w:val="00191DC5"/>
    <w:rsid w:val="00195957"/>
    <w:rsid w:val="001A32CF"/>
    <w:rsid w:val="001A4EF4"/>
    <w:rsid w:val="001C046E"/>
    <w:rsid w:val="00246B17"/>
    <w:rsid w:val="0027696A"/>
    <w:rsid w:val="002D6F73"/>
    <w:rsid w:val="002E6423"/>
    <w:rsid w:val="002E70D9"/>
    <w:rsid w:val="002F2627"/>
    <w:rsid w:val="00316D96"/>
    <w:rsid w:val="00341DFB"/>
    <w:rsid w:val="00372AAF"/>
    <w:rsid w:val="003758C0"/>
    <w:rsid w:val="003D641A"/>
    <w:rsid w:val="003F107B"/>
    <w:rsid w:val="00461C06"/>
    <w:rsid w:val="00473649"/>
    <w:rsid w:val="00480499"/>
    <w:rsid w:val="00480E7C"/>
    <w:rsid w:val="0049173F"/>
    <w:rsid w:val="004C40CB"/>
    <w:rsid w:val="004D3575"/>
    <w:rsid w:val="004E362A"/>
    <w:rsid w:val="004F7C7F"/>
    <w:rsid w:val="0050222A"/>
    <w:rsid w:val="00502CD5"/>
    <w:rsid w:val="005107A5"/>
    <w:rsid w:val="005235FA"/>
    <w:rsid w:val="00525EBC"/>
    <w:rsid w:val="00567614"/>
    <w:rsid w:val="005A4D87"/>
    <w:rsid w:val="005D3307"/>
    <w:rsid w:val="005D6FB0"/>
    <w:rsid w:val="005E1879"/>
    <w:rsid w:val="005E3C9B"/>
    <w:rsid w:val="00652A5D"/>
    <w:rsid w:val="006531A3"/>
    <w:rsid w:val="00697E1C"/>
    <w:rsid w:val="006B3779"/>
    <w:rsid w:val="006B37EE"/>
    <w:rsid w:val="006C63EE"/>
    <w:rsid w:val="0075241E"/>
    <w:rsid w:val="0075384E"/>
    <w:rsid w:val="00775EA7"/>
    <w:rsid w:val="00784B54"/>
    <w:rsid w:val="00790E12"/>
    <w:rsid w:val="00795392"/>
    <w:rsid w:val="007963FD"/>
    <w:rsid w:val="007D49FB"/>
    <w:rsid w:val="00814657"/>
    <w:rsid w:val="00815BD1"/>
    <w:rsid w:val="00830C18"/>
    <w:rsid w:val="00836016"/>
    <w:rsid w:val="0084739C"/>
    <w:rsid w:val="0085262B"/>
    <w:rsid w:val="00883B2F"/>
    <w:rsid w:val="008919FD"/>
    <w:rsid w:val="008A2565"/>
    <w:rsid w:val="008D38C4"/>
    <w:rsid w:val="008D682F"/>
    <w:rsid w:val="009179F4"/>
    <w:rsid w:val="00957A8F"/>
    <w:rsid w:val="009751A5"/>
    <w:rsid w:val="0098014F"/>
    <w:rsid w:val="009B7CBA"/>
    <w:rsid w:val="009E43FA"/>
    <w:rsid w:val="009E50A1"/>
    <w:rsid w:val="009F3AD9"/>
    <w:rsid w:val="00A05970"/>
    <w:rsid w:val="00A41133"/>
    <w:rsid w:val="00AB76D0"/>
    <w:rsid w:val="00AC4757"/>
    <w:rsid w:val="00AF5597"/>
    <w:rsid w:val="00B20DA8"/>
    <w:rsid w:val="00B56C92"/>
    <w:rsid w:val="00BB7028"/>
    <w:rsid w:val="00BD4CD4"/>
    <w:rsid w:val="00BE753A"/>
    <w:rsid w:val="00C304CA"/>
    <w:rsid w:val="00C357A3"/>
    <w:rsid w:val="00C42399"/>
    <w:rsid w:val="00C514D7"/>
    <w:rsid w:val="00CC6755"/>
    <w:rsid w:val="00CE320F"/>
    <w:rsid w:val="00D066BB"/>
    <w:rsid w:val="00D3351C"/>
    <w:rsid w:val="00D534C3"/>
    <w:rsid w:val="00D63150"/>
    <w:rsid w:val="00DB1AF6"/>
    <w:rsid w:val="00DC7891"/>
    <w:rsid w:val="00DD2C9A"/>
    <w:rsid w:val="00E125FE"/>
    <w:rsid w:val="00E25EF6"/>
    <w:rsid w:val="00E35A10"/>
    <w:rsid w:val="00E4724E"/>
    <w:rsid w:val="00E61DA8"/>
    <w:rsid w:val="00EA55C9"/>
    <w:rsid w:val="00EB674D"/>
    <w:rsid w:val="00EE4E01"/>
    <w:rsid w:val="00F05C1C"/>
    <w:rsid w:val="00F10DD6"/>
    <w:rsid w:val="00F15F19"/>
    <w:rsid w:val="00F2622B"/>
    <w:rsid w:val="00F30B3F"/>
    <w:rsid w:val="00F82700"/>
    <w:rsid w:val="00FE33D1"/>
    <w:rsid w:val="00FF002A"/>
    <w:rsid w:val="00FF45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450C"/>
    <w:pPr>
      <w:bidi/>
      <w:spacing w:after="0" w:line="240" w:lineRule="auto"/>
    </w:pPr>
  </w:style>
  <w:style w:type="table" w:styleId="TableGrid">
    <w:name w:val="Table Grid"/>
    <w:basedOn w:val="TableNormal"/>
    <w:uiPriority w:val="59"/>
    <w:rsid w:val="00B56C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107B"/>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107B"/>
  </w:style>
  <w:style w:type="paragraph" w:styleId="Footer">
    <w:name w:val="footer"/>
    <w:basedOn w:val="Normal"/>
    <w:link w:val="FooterChar"/>
    <w:uiPriority w:val="99"/>
    <w:unhideWhenUsed/>
    <w:rsid w:val="003F107B"/>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107B"/>
  </w:style>
  <w:style w:type="character" w:styleId="FootnoteReference">
    <w:name w:val="footnote reference"/>
    <w:semiHidden/>
    <w:rsid w:val="000E06F0"/>
    <w:rPr>
      <w:vertAlign w:val="superscript"/>
    </w:rPr>
  </w:style>
  <w:style w:type="paragraph" w:styleId="FootnoteText">
    <w:name w:val="footnote text"/>
    <w:basedOn w:val="Normal"/>
    <w:link w:val="FootnoteTextChar"/>
    <w:uiPriority w:val="99"/>
    <w:semiHidden/>
    <w:unhideWhenUsed/>
    <w:rsid w:val="001A32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2C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450C"/>
    <w:pPr>
      <w:bidi/>
      <w:spacing w:after="0" w:line="240" w:lineRule="auto"/>
    </w:pPr>
  </w:style>
  <w:style w:type="table" w:styleId="TableGrid">
    <w:name w:val="Table Grid"/>
    <w:basedOn w:val="TableNormal"/>
    <w:uiPriority w:val="59"/>
    <w:rsid w:val="00B56C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107B"/>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107B"/>
  </w:style>
  <w:style w:type="paragraph" w:styleId="Footer">
    <w:name w:val="footer"/>
    <w:basedOn w:val="Normal"/>
    <w:link w:val="FooterChar"/>
    <w:uiPriority w:val="99"/>
    <w:unhideWhenUsed/>
    <w:rsid w:val="003F107B"/>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107B"/>
  </w:style>
  <w:style w:type="character" w:styleId="FootnoteReference">
    <w:name w:val="footnote reference"/>
    <w:semiHidden/>
    <w:rsid w:val="000E06F0"/>
    <w:rPr>
      <w:vertAlign w:val="superscript"/>
    </w:rPr>
  </w:style>
  <w:style w:type="paragraph" w:styleId="FootnoteText">
    <w:name w:val="footnote text"/>
    <w:basedOn w:val="Normal"/>
    <w:link w:val="FootnoteTextChar"/>
    <w:uiPriority w:val="99"/>
    <w:semiHidden/>
    <w:unhideWhenUsed/>
    <w:rsid w:val="001A32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2C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DF1FA-EFDE-4CE6-B759-A66EFB22E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19</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محمود روزن</dc:creator>
  <cp:keywords/>
  <dc:description/>
  <cp:lastModifiedBy>محمود روزن</cp:lastModifiedBy>
  <cp:revision>93</cp:revision>
  <dcterms:created xsi:type="dcterms:W3CDTF">2012-11-19T17:18:00Z</dcterms:created>
  <dcterms:modified xsi:type="dcterms:W3CDTF">2012-12-04T20:10:00Z</dcterms:modified>
</cp:coreProperties>
</file>